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F5695" w14:textId="5ACEDDFB" w:rsidR="001A6969" w:rsidRPr="00104466" w:rsidRDefault="00AD1790" w:rsidP="001A6969">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January </w:t>
      </w:r>
      <w:r w:rsidR="009C283A">
        <w:rPr>
          <w:rFonts w:ascii="Times New Roman" w:hAnsi="Times New Roman" w:cs="Times New Roman"/>
          <w:sz w:val="24"/>
          <w:szCs w:val="24"/>
        </w:rPr>
        <w:t>__</w:t>
      </w:r>
      <w:r>
        <w:rPr>
          <w:rFonts w:ascii="Times New Roman" w:hAnsi="Times New Roman" w:cs="Times New Roman"/>
          <w:sz w:val="24"/>
          <w:szCs w:val="24"/>
        </w:rPr>
        <w:t>, 202</w:t>
      </w:r>
      <w:r w:rsidR="006E4AE4">
        <w:rPr>
          <w:rFonts w:ascii="Times New Roman" w:hAnsi="Times New Roman" w:cs="Times New Roman"/>
          <w:sz w:val="24"/>
          <w:szCs w:val="24"/>
        </w:rPr>
        <w:t>5</w:t>
      </w:r>
    </w:p>
    <w:p w14:paraId="328965FA" w14:textId="77777777" w:rsidR="001A6969" w:rsidRDefault="001A6969" w:rsidP="001A6969">
      <w:pPr>
        <w:spacing w:after="0" w:line="240" w:lineRule="auto"/>
        <w:rPr>
          <w:rFonts w:ascii="Times New Roman" w:hAnsi="Times New Roman" w:cs="Times New Roman"/>
          <w:sz w:val="24"/>
          <w:szCs w:val="24"/>
        </w:rPr>
      </w:pPr>
    </w:p>
    <w:p w14:paraId="40B64C21" w14:textId="7438C4C0" w:rsidR="003F5DC6" w:rsidRDefault="009C283A" w:rsidP="001A6969">
      <w:pPr>
        <w:spacing w:after="0" w:line="240" w:lineRule="auto"/>
        <w:rPr>
          <w:rFonts w:ascii="Times New Roman" w:hAnsi="Times New Roman" w:cs="Times New Roman"/>
          <w:sz w:val="24"/>
          <w:szCs w:val="24"/>
        </w:rPr>
      </w:pPr>
      <w:r>
        <w:rPr>
          <w:rFonts w:ascii="Times New Roman" w:hAnsi="Times New Roman" w:cs="Times New Roman"/>
          <w:sz w:val="24"/>
          <w:szCs w:val="24"/>
        </w:rPr>
        <w:t>[name]</w:t>
      </w:r>
    </w:p>
    <w:p w14:paraId="35B3061E" w14:textId="4C013ED2" w:rsidR="00976824" w:rsidRDefault="009C283A" w:rsidP="001A6969">
      <w:pPr>
        <w:spacing w:after="0" w:line="240" w:lineRule="auto"/>
        <w:rPr>
          <w:rFonts w:ascii="Times New Roman" w:hAnsi="Times New Roman" w:cs="Times New Roman"/>
          <w:sz w:val="24"/>
          <w:szCs w:val="24"/>
        </w:rPr>
      </w:pPr>
      <w:r>
        <w:rPr>
          <w:rFonts w:ascii="Times New Roman" w:hAnsi="Times New Roman" w:cs="Times New Roman"/>
          <w:sz w:val="24"/>
          <w:szCs w:val="24"/>
        </w:rPr>
        <w:t>[role]</w:t>
      </w:r>
    </w:p>
    <w:p w14:paraId="74B034F2" w14:textId="71F77507" w:rsidR="00976824" w:rsidRDefault="009C283A" w:rsidP="001A6969">
      <w:pPr>
        <w:spacing w:after="0" w:line="240" w:lineRule="auto"/>
        <w:rPr>
          <w:rFonts w:ascii="Times New Roman" w:hAnsi="Times New Roman" w:cs="Times New Roman"/>
          <w:sz w:val="24"/>
          <w:szCs w:val="24"/>
        </w:rPr>
      </w:pPr>
      <w:r>
        <w:rPr>
          <w:rFonts w:ascii="Times New Roman" w:hAnsi="Times New Roman" w:cs="Times New Roman"/>
          <w:sz w:val="24"/>
          <w:szCs w:val="24"/>
        </w:rPr>
        <w:t>[church/organization]</w:t>
      </w:r>
    </w:p>
    <w:p w14:paraId="369E36DA" w14:textId="0949D9AE" w:rsidR="00976824" w:rsidRDefault="009C283A" w:rsidP="001A6969">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xml:space="preserve"> address]</w:t>
      </w:r>
    </w:p>
    <w:p w14:paraId="73B04128" w14:textId="6796499B" w:rsidR="00D8567D" w:rsidRPr="00067CBB" w:rsidRDefault="009C283A" w:rsidP="001A6969">
      <w:pPr>
        <w:spacing w:after="0" w:line="240" w:lineRule="auto"/>
        <w:rPr>
          <w:rFonts w:ascii="Times New Roman" w:hAnsi="Times New Roman" w:cs="Times New Roman"/>
          <w:sz w:val="24"/>
          <w:szCs w:val="24"/>
        </w:rPr>
      </w:pPr>
      <w:r>
        <w:rPr>
          <w:rFonts w:ascii="Times New Roman" w:hAnsi="Times New Roman" w:cs="Times New Roman"/>
          <w:sz w:val="24"/>
          <w:szCs w:val="24"/>
        </w:rPr>
        <w:t>[state, city, zip]</w:t>
      </w:r>
    </w:p>
    <w:p w14:paraId="55B2EEA5" w14:textId="77777777" w:rsidR="001A6969" w:rsidRPr="00104466" w:rsidRDefault="001A6969" w:rsidP="001A6969">
      <w:pPr>
        <w:spacing w:after="0" w:line="240" w:lineRule="auto"/>
        <w:rPr>
          <w:rFonts w:ascii="Times New Roman" w:hAnsi="Times New Roman" w:cs="Times New Roman"/>
          <w:sz w:val="24"/>
          <w:szCs w:val="24"/>
        </w:rPr>
      </w:pPr>
    </w:p>
    <w:p w14:paraId="302BD1BE" w14:textId="70362BE9" w:rsidR="00D049F9" w:rsidRPr="00104466" w:rsidRDefault="00F34B88" w:rsidP="001A6969">
      <w:pPr>
        <w:spacing w:after="0" w:line="240" w:lineRule="auto"/>
        <w:rPr>
          <w:rFonts w:ascii="Times New Roman" w:hAnsi="Times New Roman" w:cs="Times New Roman"/>
          <w:b/>
          <w:sz w:val="24"/>
          <w:szCs w:val="24"/>
        </w:rPr>
      </w:pPr>
      <w:r w:rsidRPr="00104466">
        <w:rPr>
          <w:rFonts w:ascii="Times New Roman" w:hAnsi="Times New Roman" w:cs="Times New Roman"/>
          <w:b/>
          <w:sz w:val="24"/>
          <w:szCs w:val="24"/>
        </w:rPr>
        <w:t>Re: Terms of Engagement</w:t>
      </w:r>
    </w:p>
    <w:p w14:paraId="0454071D" w14:textId="77777777" w:rsidR="001A6969" w:rsidRPr="00104466" w:rsidRDefault="001A6969" w:rsidP="001A6969">
      <w:pPr>
        <w:spacing w:after="0" w:line="240" w:lineRule="auto"/>
        <w:rPr>
          <w:rFonts w:ascii="Times New Roman" w:hAnsi="Times New Roman" w:cs="Times New Roman"/>
          <w:sz w:val="24"/>
          <w:szCs w:val="24"/>
        </w:rPr>
      </w:pPr>
    </w:p>
    <w:p w14:paraId="26A186E7" w14:textId="15706582" w:rsidR="001A6969" w:rsidRPr="00104466" w:rsidRDefault="00F34B88" w:rsidP="001A6969">
      <w:pPr>
        <w:spacing w:after="0" w:line="240" w:lineRule="auto"/>
        <w:rPr>
          <w:rFonts w:ascii="Times New Roman" w:hAnsi="Times New Roman" w:cs="Times New Roman"/>
          <w:sz w:val="24"/>
          <w:szCs w:val="24"/>
        </w:rPr>
      </w:pPr>
      <w:r w:rsidRPr="00104466">
        <w:rPr>
          <w:rFonts w:ascii="Times New Roman" w:hAnsi="Times New Roman" w:cs="Times New Roman"/>
          <w:sz w:val="24"/>
          <w:szCs w:val="24"/>
        </w:rPr>
        <w:t>Dear</w:t>
      </w:r>
      <w:r w:rsidR="009C283A">
        <w:rPr>
          <w:rFonts w:ascii="Times New Roman" w:hAnsi="Times New Roman" w:cs="Times New Roman"/>
          <w:sz w:val="24"/>
          <w:szCs w:val="24"/>
        </w:rPr>
        <w:t xml:space="preserve"> [name]</w:t>
      </w:r>
      <w:r w:rsidR="000360E5">
        <w:rPr>
          <w:rFonts w:ascii="Times New Roman" w:hAnsi="Times New Roman" w:cs="Times New Roman"/>
          <w:sz w:val="24"/>
          <w:szCs w:val="24"/>
        </w:rPr>
        <w:t xml:space="preserve">: </w:t>
      </w:r>
    </w:p>
    <w:p w14:paraId="1DC11B92" w14:textId="77777777" w:rsidR="001A6969" w:rsidRPr="00104466" w:rsidRDefault="001A6969" w:rsidP="001A6969">
      <w:pPr>
        <w:spacing w:after="0" w:line="240" w:lineRule="auto"/>
        <w:jc w:val="center"/>
        <w:rPr>
          <w:rFonts w:ascii="Times New Roman" w:hAnsi="Times New Roman" w:cs="Times New Roman"/>
          <w:b/>
          <w:sz w:val="24"/>
          <w:szCs w:val="24"/>
        </w:rPr>
      </w:pPr>
    </w:p>
    <w:p w14:paraId="6502C5E5" w14:textId="1181B011" w:rsidR="001A6969" w:rsidRDefault="00F34B88" w:rsidP="006F3486">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 xml:space="preserve">This letter confirms that </w:t>
      </w:r>
      <w:r w:rsidR="0083442D">
        <w:rPr>
          <w:rFonts w:ascii="Times New Roman" w:hAnsi="Times New Roman" w:cs="Times New Roman"/>
          <w:sz w:val="24"/>
          <w:szCs w:val="24"/>
        </w:rPr>
        <w:t>you</w:t>
      </w:r>
      <w:r w:rsidRPr="00104466">
        <w:rPr>
          <w:rFonts w:ascii="Times New Roman" w:hAnsi="Times New Roman" w:cs="Times New Roman"/>
          <w:sz w:val="24"/>
          <w:szCs w:val="24"/>
        </w:rPr>
        <w:t xml:space="preserve"> </w:t>
      </w:r>
      <w:r w:rsidR="0083442D">
        <w:rPr>
          <w:rFonts w:ascii="Times New Roman" w:hAnsi="Times New Roman" w:cs="Times New Roman"/>
          <w:sz w:val="24"/>
          <w:szCs w:val="24"/>
        </w:rPr>
        <w:t xml:space="preserve">are </w:t>
      </w:r>
      <w:r w:rsidRPr="00104466">
        <w:rPr>
          <w:rFonts w:ascii="Times New Roman" w:hAnsi="Times New Roman" w:cs="Times New Roman"/>
          <w:sz w:val="24"/>
          <w:szCs w:val="24"/>
        </w:rPr>
        <w:t>retaining the Institute for Constitutional Advocacy and Protection (ICAP) at Georgetown University Law Center to perform t</w:t>
      </w:r>
      <w:r>
        <w:rPr>
          <w:rFonts w:ascii="Times New Roman" w:hAnsi="Times New Roman" w:cs="Times New Roman"/>
          <w:sz w:val="24"/>
          <w:szCs w:val="24"/>
        </w:rPr>
        <w:t>he following legal services</w:t>
      </w:r>
      <w:r w:rsidRPr="00104466">
        <w:rPr>
          <w:rFonts w:ascii="Times New Roman" w:hAnsi="Times New Roman" w:cs="Times New Roman"/>
          <w:sz w:val="24"/>
          <w:szCs w:val="24"/>
        </w:rPr>
        <w:t>:</w:t>
      </w:r>
      <w:r w:rsidR="006F3486">
        <w:rPr>
          <w:rFonts w:ascii="Times New Roman" w:hAnsi="Times New Roman" w:cs="Times New Roman"/>
          <w:sz w:val="24"/>
          <w:szCs w:val="24"/>
        </w:rPr>
        <w:t xml:space="preserve">  In the event that the </w:t>
      </w:r>
      <w:r w:rsidR="00D27D27">
        <w:rPr>
          <w:rFonts w:ascii="Times New Roman" w:hAnsi="Times New Roman" w:cs="Times New Roman"/>
          <w:sz w:val="24"/>
          <w:szCs w:val="24"/>
        </w:rPr>
        <w:t xml:space="preserve">Trump Administration rescinds the Department of Homeland Security’s “sensitive locations” policy restricting </w:t>
      </w:r>
      <w:r w:rsidR="002B56E4">
        <w:rPr>
          <w:rFonts w:ascii="Times New Roman" w:hAnsi="Times New Roman" w:cs="Times New Roman"/>
          <w:sz w:val="24"/>
          <w:szCs w:val="24"/>
        </w:rPr>
        <w:t xml:space="preserve">ICE’s authority to </w:t>
      </w:r>
      <w:r w:rsidR="00082241">
        <w:rPr>
          <w:rFonts w:ascii="Times New Roman" w:hAnsi="Times New Roman" w:cs="Times New Roman"/>
          <w:sz w:val="24"/>
          <w:szCs w:val="24"/>
        </w:rPr>
        <w:t xml:space="preserve">conduct immigration-related arrests in places of worship, </w:t>
      </w:r>
      <w:r w:rsidR="006D200C" w:rsidRPr="006D200C">
        <w:rPr>
          <w:rFonts w:ascii="Times New Roman" w:hAnsi="Times New Roman" w:cs="Times New Roman"/>
          <w:sz w:val="24"/>
          <w:szCs w:val="24"/>
        </w:rPr>
        <w:t xml:space="preserve">ICAP will represent </w:t>
      </w:r>
      <w:r w:rsidR="009C283A">
        <w:rPr>
          <w:rFonts w:ascii="Times New Roman" w:hAnsi="Times New Roman" w:cs="Times New Roman"/>
          <w:sz w:val="24"/>
          <w:szCs w:val="24"/>
        </w:rPr>
        <w:t>[church/organization]</w:t>
      </w:r>
      <w:r w:rsidR="006D200C" w:rsidRPr="006D200C">
        <w:rPr>
          <w:rFonts w:ascii="Times New Roman" w:hAnsi="Times New Roman" w:cs="Times New Roman"/>
          <w:sz w:val="24"/>
          <w:szCs w:val="24"/>
        </w:rPr>
        <w:t xml:space="preserve"> in</w:t>
      </w:r>
      <w:r w:rsidR="0083442D">
        <w:rPr>
          <w:rFonts w:ascii="Times New Roman" w:hAnsi="Times New Roman" w:cs="Times New Roman"/>
          <w:sz w:val="24"/>
          <w:szCs w:val="24"/>
        </w:rPr>
        <w:t xml:space="preserve"> </w:t>
      </w:r>
      <w:r w:rsidR="00372636">
        <w:rPr>
          <w:rFonts w:ascii="Times New Roman" w:hAnsi="Times New Roman" w:cs="Times New Roman"/>
          <w:sz w:val="24"/>
          <w:szCs w:val="24"/>
        </w:rPr>
        <w:t xml:space="preserve">bringing a lawsuit </w:t>
      </w:r>
      <w:r w:rsidR="0083442D">
        <w:rPr>
          <w:rFonts w:ascii="Times New Roman" w:hAnsi="Times New Roman" w:cs="Times New Roman"/>
          <w:sz w:val="24"/>
          <w:szCs w:val="24"/>
        </w:rPr>
        <w:t>challenging that rescission</w:t>
      </w:r>
      <w:r w:rsidR="006D200C">
        <w:rPr>
          <w:rFonts w:ascii="Times New Roman" w:hAnsi="Times New Roman" w:cs="Times New Roman"/>
          <w:sz w:val="24"/>
          <w:szCs w:val="24"/>
        </w:rPr>
        <w:t>.</w:t>
      </w:r>
    </w:p>
    <w:p w14:paraId="74ED619C" w14:textId="77777777" w:rsidR="006D200C" w:rsidRPr="00104466" w:rsidRDefault="006D200C" w:rsidP="001A6969">
      <w:pPr>
        <w:spacing w:after="0" w:line="240" w:lineRule="auto"/>
        <w:rPr>
          <w:rFonts w:ascii="Times New Roman" w:hAnsi="Times New Roman" w:cs="Times New Roman"/>
          <w:sz w:val="24"/>
          <w:szCs w:val="24"/>
        </w:rPr>
      </w:pPr>
    </w:p>
    <w:p w14:paraId="366ED655" w14:textId="77777777" w:rsidR="001A6969" w:rsidRPr="00104466" w:rsidRDefault="00F34B88" w:rsidP="001A6969">
      <w:pPr>
        <w:spacing w:after="0" w:line="240" w:lineRule="auto"/>
        <w:jc w:val="center"/>
        <w:rPr>
          <w:rFonts w:ascii="Times New Roman" w:hAnsi="Times New Roman" w:cs="Times New Roman"/>
          <w:b/>
          <w:sz w:val="24"/>
          <w:szCs w:val="24"/>
        </w:rPr>
      </w:pPr>
      <w:r w:rsidRPr="00104466">
        <w:rPr>
          <w:rFonts w:ascii="Times New Roman" w:hAnsi="Times New Roman" w:cs="Times New Roman"/>
          <w:b/>
          <w:sz w:val="24"/>
          <w:szCs w:val="24"/>
        </w:rPr>
        <w:t>NO FEE FOR SERVICES</w:t>
      </w:r>
    </w:p>
    <w:p w14:paraId="5521432F" w14:textId="77777777" w:rsidR="001A6969" w:rsidRPr="00104466" w:rsidRDefault="001A6969" w:rsidP="001A6969">
      <w:pPr>
        <w:pStyle w:val="ListParagraph"/>
        <w:spacing w:after="0" w:line="240" w:lineRule="auto"/>
        <w:rPr>
          <w:rFonts w:ascii="Times New Roman" w:hAnsi="Times New Roman" w:cs="Times New Roman"/>
          <w:sz w:val="24"/>
          <w:szCs w:val="24"/>
        </w:rPr>
      </w:pPr>
    </w:p>
    <w:p w14:paraId="3F7589D4" w14:textId="77777777" w:rsidR="007E1F68" w:rsidRDefault="00F34B88" w:rsidP="00EE71B4">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 xml:space="preserve">ICAP will not bill you for any attorneys’ fees for the legal services described in this letter. </w:t>
      </w:r>
      <w:r w:rsidR="007E1F68">
        <w:rPr>
          <w:rFonts w:ascii="Times New Roman" w:hAnsi="Times New Roman" w:cs="Times New Roman"/>
          <w:sz w:val="24"/>
          <w:szCs w:val="24"/>
        </w:rPr>
        <w:t xml:space="preserve">ICAP will also pay for routine costs of litigation, such as filing fees, costs of discovery, and out-of-pocket attorney expenses.  </w:t>
      </w:r>
    </w:p>
    <w:p w14:paraId="6B38EF3C" w14:textId="77777777" w:rsidR="007E1F68" w:rsidRDefault="007E1F68" w:rsidP="00EE71B4">
      <w:pPr>
        <w:spacing w:after="0" w:line="240" w:lineRule="auto"/>
        <w:ind w:firstLine="720"/>
        <w:rPr>
          <w:rFonts w:ascii="Times New Roman" w:hAnsi="Times New Roman" w:cs="Times New Roman"/>
          <w:sz w:val="24"/>
          <w:szCs w:val="24"/>
        </w:rPr>
      </w:pPr>
    </w:p>
    <w:p w14:paraId="781B46C6" w14:textId="2F55733B" w:rsidR="001A6969" w:rsidRDefault="002D51C3" w:rsidP="00EE71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You authorize </w:t>
      </w:r>
      <w:r w:rsidR="00EE71B4">
        <w:rPr>
          <w:rFonts w:ascii="Times New Roman" w:hAnsi="Times New Roman" w:cs="Times New Roman"/>
          <w:sz w:val="24"/>
          <w:szCs w:val="24"/>
        </w:rPr>
        <w:t>ICAP</w:t>
      </w:r>
      <w:r w:rsidR="007D6EA1">
        <w:rPr>
          <w:rFonts w:ascii="Times New Roman" w:hAnsi="Times New Roman" w:cs="Times New Roman"/>
          <w:sz w:val="24"/>
          <w:szCs w:val="24"/>
        </w:rPr>
        <w:t xml:space="preserve"> and any co-counsel</w:t>
      </w:r>
      <w:r w:rsidR="00EE71B4">
        <w:rPr>
          <w:rFonts w:ascii="Times New Roman" w:hAnsi="Times New Roman" w:cs="Times New Roman"/>
          <w:sz w:val="24"/>
          <w:szCs w:val="24"/>
        </w:rPr>
        <w:t xml:space="preserve"> </w:t>
      </w:r>
      <w:r>
        <w:rPr>
          <w:rFonts w:ascii="Times New Roman" w:hAnsi="Times New Roman" w:cs="Times New Roman"/>
          <w:sz w:val="24"/>
          <w:szCs w:val="24"/>
        </w:rPr>
        <w:t xml:space="preserve">to </w:t>
      </w:r>
      <w:r w:rsidR="00EE71B4">
        <w:rPr>
          <w:rFonts w:ascii="Times New Roman" w:hAnsi="Times New Roman" w:cs="Times New Roman"/>
          <w:sz w:val="24"/>
          <w:szCs w:val="24"/>
        </w:rPr>
        <w:t>seek</w:t>
      </w:r>
      <w:r>
        <w:rPr>
          <w:rFonts w:ascii="Times New Roman" w:hAnsi="Times New Roman" w:cs="Times New Roman"/>
          <w:sz w:val="24"/>
          <w:szCs w:val="24"/>
        </w:rPr>
        <w:t>, if appropriate,</w:t>
      </w:r>
      <w:r w:rsidR="00EE71B4">
        <w:rPr>
          <w:rFonts w:ascii="Times New Roman" w:hAnsi="Times New Roman" w:cs="Times New Roman"/>
          <w:sz w:val="24"/>
          <w:szCs w:val="24"/>
        </w:rPr>
        <w:t xml:space="preserve"> </w:t>
      </w:r>
      <w:r>
        <w:rPr>
          <w:rFonts w:ascii="Times New Roman" w:hAnsi="Times New Roman" w:cs="Times New Roman"/>
          <w:sz w:val="24"/>
          <w:szCs w:val="24"/>
        </w:rPr>
        <w:t xml:space="preserve">a court order awarding </w:t>
      </w:r>
      <w:r w:rsidR="00EE71B4">
        <w:rPr>
          <w:rFonts w:ascii="Times New Roman" w:hAnsi="Times New Roman" w:cs="Times New Roman"/>
          <w:sz w:val="24"/>
          <w:szCs w:val="24"/>
        </w:rPr>
        <w:t>attorney’s fees and costs from Defendant(s)</w:t>
      </w:r>
      <w:r>
        <w:rPr>
          <w:rFonts w:ascii="Times New Roman" w:hAnsi="Times New Roman" w:cs="Times New Roman"/>
          <w:sz w:val="24"/>
          <w:szCs w:val="24"/>
        </w:rPr>
        <w:t xml:space="preserve">. </w:t>
      </w:r>
      <w:r w:rsidR="007D6EA1">
        <w:rPr>
          <w:rFonts w:ascii="Times New Roman" w:hAnsi="Times New Roman" w:cs="Times New Roman"/>
          <w:sz w:val="24"/>
          <w:szCs w:val="24"/>
        </w:rPr>
        <w:t xml:space="preserve">As part of a settlement of your claim, you may also have the option of demanding Defendant(s) pay ICAP and any co-counsel for its attorney’s fees and costs. </w:t>
      </w:r>
    </w:p>
    <w:p w14:paraId="7BE391D7" w14:textId="77777777" w:rsidR="00E8764E" w:rsidRDefault="00E8764E" w:rsidP="00EE71B4">
      <w:pPr>
        <w:spacing w:after="0" w:line="240" w:lineRule="auto"/>
        <w:ind w:firstLine="720"/>
        <w:rPr>
          <w:rFonts w:ascii="Times New Roman" w:hAnsi="Times New Roman" w:cs="Times New Roman"/>
          <w:sz w:val="24"/>
          <w:szCs w:val="24"/>
        </w:rPr>
      </w:pPr>
    </w:p>
    <w:p w14:paraId="0BE74393" w14:textId="449404BA" w:rsidR="002D51C3" w:rsidRDefault="002D51C3" w:rsidP="00EE71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You agree that any attorney’s fees or costs awarded or obtained from Defendant(s) will be </w:t>
      </w:r>
      <w:r w:rsidR="007E1F68">
        <w:rPr>
          <w:rFonts w:ascii="Times New Roman" w:hAnsi="Times New Roman" w:cs="Times New Roman"/>
          <w:sz w:val="24"/>
          <w:szCs w:val="24"/>
        </w:rPr>
        <w:t xml:space="preserve">paid in full </w:t>
      </w:r>
      <w:r>
        <w:rPr>
          <w:rFonts w:ascii="Times New Roman" w:hAnsi="Times New Roman" w:cs="Times New Roman"/>
          <w:sz w:val="24"/>
          <w:szCs w:val="24"/>
        </w:rPr>
        <w:t>to ICAP</w:t>
      </w:r>
      <w:r w:rsidR="007D6EA1">
        <w:rPr>
          <w:rFonts w:ascii="Times New Roman" w:hAnsi="Times New Roman" w:cs="Times New Roman"/>
          <w:sz w:val="24"/>
          <w:szCs w:val="24"/>
        </w:rPr>
        <w:t>, and/or any co-counsel who have been retained</w:t>
      </w:r>
      <w:r>
        <w:rPr>
          <w:rFonts w:ascii="Times New Roman" w:hAnsi="Times New Roman" w:cs="Times New Roman"/>
          <w:sz w:val="24"/>
          <w:szCs w:val="24"/>
        </w:rPr>
        <w:t xml:space="preserve">. </w:t>
      </w:r>
    </w:p>
    <w:p w14:paraId="7D862577" w14:textId="1E583487" w:rsidR="000503C3" w:rsidRDefault="000503C3" w:rsidP="00EE71B4">
      <w:pPr>
        <w:spacing w:after="0" w:line="240" w:lineRule="auto"/>
        <w:ind w:firstLine="720"/>
        <w:rPr>
          <w:rFonts w:ascii="Times New Roman" w:hAnsi="Times New Roman" w:cs="Times New Roman"/>
          <w:sz w:val="24"/>
          <w:szCs w:val="24"/>
        </w:rPr>
      </w:pPr>
    </w:p>
    <w:p w14:paraId="1937F129" w14:textId="77777777" w:rsidR="000503C3" w:rsidRPr="00104466" w:rsidRDefault="000503C3" w:rsidP="000503C3">
      <w:pPr>
        <w:spacing w:after="0" w:line="240" w:lineRule="auto"/>
        <w:jc w:val="center"/>
        <w:rPr>
          <w:rFonts w:ascii="Times New Roman" w:hAnsi="Times New Roman" w:cs="Times New Roman"/>
          <w:b/>
          <w:sz w:val="24"/>
          <w:szCs w:val="24"/>
        </w:rPr>
      </w:pPr>
      <w:r w:rsidRPr="00104466">
        <w:rPr>
          <w:rFonts w:ascii="Times New Roman" w:hAnsi="Times New Roman" w:cs="Times New Roman"/>
          <w:b/>
          <w:sz w:val="24"/>
          <w:szCs w:val="24"/>
        </w:rPr>
        <w:t>JOINT REPRESENTATION</w:t>
      </w:r>
    </w:p>
    <w:p w14:paraId="122B734F" w14:textId="77777777" w:rsidR="000503C3" w:rsidRPr="00104466" w:rsidRDefault="000503C3" w:rsidP="000503C3">
      <w:pPr>
        <w:pStyle w:val="ListParagraph"/>
        <w:spacing w:after="0" w:line="240" w:lineRule="auto"/>
        <w:rPr>
          <w:rFonts w:ascii="Times New Roman" w:hAnsi="Times New Roman" w:cs="Times New Roman"/>
          <w:sz w:val="24"/>
          <w:szCs w:val="24"/>
          <w:u w:val="single"/>
        </w:rPr>
      </w:pPr>
    </w:p>
    <w:p w14:paraId="27F36721" w14:textId="66AD1484" w:rsidR="000503C3" w:rsidRPr="00104466" w:rsidRDefault="000503C3" w:rsidP="000503C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addition to you, ICAP may represent other individuals and organizations affected by the matter described above</w:t>
      </w:r>
      <w:r w:rsidR="009B236B">
        <w:rPr>
          <w:rFonts w:ascii="Times New Roman" w:hAnsi="Times New Roman" w:cs="Times New Roman"/>
          <w:sz w:val="24"/>
          <w:szCs w:val="24"/>
        </w:rPr>
        <w:t xml:space="preserve"> as co-plaintiffs in the litigation</w:t>
      </w:r>
      <w:r>
        <w:rPr>
          <w:rFonts w:ascii="Times New Roman" w:hAnsi="Times New Roman" w:cs="Times New Roman"/>
          <w:sz w:val="24"/>
          <w:szCs w:val="24"/>
        </w:rPr>
        <w:t xml:space="preserve">.  </w:t>
      </w:r>
      <w:r w:rsidRPr="00104466">
        <w:rPr>
          <w:rFonts w:ascii="Times New Roman" w:hAnsi="Times New Roman" w:cs="Times New Roman"/>
          <w:sz w:val="24"/>
          <w:szCs w:val="24"/>
        </w:rPr>
        <w:t>ICAP’s concurrent representation of multiple clients could constitute a potential conflict of interest.</w:t>
      </w:r>
      <w:r>
        <w:rPr>
          <w:rFonts w:ascii="Times New Roman" w:hAnsi="Times New Roman" w:cs="Times New Roman"/>
          <w:sz w:val="24"/>
          <w:szCs w:val="24"/>
        </w:rPr>
        <w:t xml:space="preserve"> You have </w:t>
      </w:r>
      <w:r w:rsidRPr="00104466">
        <w:rPr>
          <w:rFonts w:ascii="Times New Roman" w:hAnsi="Times New Roman" w:cs="Times New Roman"/>
          <w:sz w:val="24"/>
          <w:szCs w:val="24"/>
        </w:rPr>
        <w:t xml:space="preserve">a right to seek independent legal counsel in connection with the advisability of waiving </w:t>
      </w:r>
      <w:r>
        <w:rPr>
          <w:rFonts w:ascii="Times New Roman" w:hAnsi="Times New Roman" w:cs="Times New Roman"/>
          <w:sz w:val="24"/>
          <w:szCs w:val="24"/>
        </w:rPr>
        <w:t>any</w:t>
      </w:r>
      <w:r w:rsidRPr="00104466">
        <w:rPr>
          <w:rFonts w:ascii="Times New Roman" w:hAnsi="Times New Roman" w:cs="Times New Roman"/>
          <w:sz w:val="24"/>
          <w:szCs w:val="24"/>
        </w:rPr>
        <w:t xml:space="preserve"> potential conflict</w:t>
      </w:r>
      <w:r>
        <w:rPr>
          <w:rFonts w:ascii="Times New Roman" w:hAnsi="Times New Roman" w:cs="Times New Roman"/>
          <w:sz w:val="24"/>
          <w:szCs w:val="24"/>
        </w:rPr>
        <w:t>s of interest</w:t>
      </w:r>
      <w:r w:rsidRPr="00104466">
        <w:rPr>
          <w:rFonts w:ascii="Times New Roman" w:hAnsi="Times New Roman" w:cs="Times New Roman"/>
          <w:sz w:val="24"/>
          <w:szCs w:val="24"/>
        </w:rPr>
        <w:t xml:space="preserve">, and </w:t>
      </w:r>
      <w:r>
        <w:rPr>
          <w:rFonts w:ascii="Times New Roman" w:hAnsi="Times New Roman" w:cs="Times New Roman"/>
          <w:sz w:val="24"/>
          <w:szCs w:val="24"/>
        </w:rPr>
        <w:t>you are</w:t>
      </w:r>
      <w:r w:rsidRPr="00104466">
        <w:rPr>
          <w:rFonts w:ascii="Times New Roman" w:hAnsi="Times New Roman" w:cs="Times New Roman"/>
          <w:sz w:val="24"/>
          <w:szCs w:val="24"/>
        </w:rPr>
        <w:t xml:space="preserve"> entitled to a reasonable opportunity to do so.  </w:t>
      </w:r>
    </w:p>
    <w:p w14:paraId="3FC83721" w14:textId="77777777" w:rsidR="000503C3" w:rsidRPr="00104466" w:rsidRDefault="000503C3" w:rsidP="000503C3">
      <w:pPr>
        <w:spacing w:after="0" w:line="240" w:lineRule="auto"/>
        <w:ind w:firstLine="720"/>
        <w:rPr>
          <w:rFonts w:ascii="Times New Roman" w:hAnsi="Times New Roman" w:cs="Times New Roman"/>
          <w:sz w:val="24"/>
          <w:szCs w:val="24"/>
        </w:rPr>
      </w:pPr>
    </w:p>
    <w:p w14:paraId="7EF7B42B" w14:textId="18F8EA4A" w:rsidR="000503C3" w:rsidRPr="00104466" w:rsidRDefault="000503C3" w:rsidP="000503C3">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lastRenderedPageBreak/>
        <w:t xml:space="preserve">In ICAP’s opinion, because </w:t>
      </w:r>
      <w:r>
        <w:rPr>
          <w:rFonts w:ascii="Times New Roman" w:hAnsi="Times New Roman" w:cs="Times New Roman"/>
          <w:sz w:val="24"/>
          <w:szCs w:val="24"/>
        </w:rPr>
        <w:t xml:space="preserve">the potential </w:t>
      </w:r>
      <w:r w:rsidRPr="00104466">
        <w:rPr>
          <w:rFonts w:ascii="Times New Roman" w:hAnsi="Times New Roman" w:cs="Times New Roman"/>
          <w:sz w:val="24"/>
          <w:szCs w:val="24"/>
        </w:rPr>
        <w:t xml:space="preserve">clients in this matter currently share a common interest in </w:t>
      </w:r>
      <w:r>
        <w:rPr>
          <w:rFonts w:ascii="Times New Roman" w:hAnsi="Times New Roman" w:cs="Times New Roman"/>
          <w:sz w:val="24"/>
          <w:szCs w:val="24"/>
        </w:rPr>
        <w:t>pursuing the litigation described above</w:t>
      </w:r>
      <w:r w:rsidRPr="00104466">
        <w:rPr>
          <w:rFonts w:ascii="Times New Roman" w:hAnsi="Times New Roman" w:cs="Times New Roman"/>
          <w:sz w:val="24"/>
          <w:szCs w:val="24"/>
        </w:rPr>
        <w:t>, no actual conflict of interest exists at this time.</w:t>
      </w:r>
      <w:r w:rsidRPr="005D7A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4466">
        <w:rPr>
          <w:rFonts w:ascii="Times New Roman" w:hAnsi="Times New Roman" w:cs="Times New Roman"/>
          <w:sz w:val="24"/>
          <w:szCs w:val="24"/>
        </w:rPr>
        <w:t xml:space="preserve">If </w:t>
      </w:r>
      <w:r>
        <w:rPr>
          <w:rFonts w:ascii="Times New Roman" w:hAnsi="Times New Roman" w:cs="Times New Roman"/>
          <w:sz w:val="24"/>
          <w:szCs w:val="24"/>
        </w:rPr>
        <w:t xml:space="preserve">participating </w:t>
      </w:r>
      <w:r w:rsidRPr="00104466">
        <w:rPr>
          <w:rFonts w:ascii="Times New Roman" w:hAnsi="Times New Roman" w:cs="Times New Roman"/>
          <w:sz w:val="24"/>
          <w:szCs w:val="24"/>
        </w:rPr>
        <w:t xml:space="preserve">clients’ interests diverge </w:t>
      </w:r>
      <w:proofErr w:type="gramStart"/>
      <w:r w:rsidRPr="00104466">
        <w:rPr>
          <w:rFonts w:ascii="Times New Roman" w:hAnsi="Times New Roman" w:cs="Times New Roman"/>
          <w:sz w:val="24"/>
          <w:szCs w:val="24"/>
        </w:rPr>
        <w:t>during the course of</w:t>
      </w:r>
      <w:proofErr w:type="gramEnd"/>
      <w:r w:rsidRPr="00104466">
        <w:rPr>
          <w:rFonts w:ascii="Times New Roman" w:hAnsi="Times New Roman" w:cs="Times New Roman"/>
          <w:sz w:val="24"/>
          <w:szCs w:val="24"/>
        </w:rPr>
        <w:t xml:space="preserve"> representation, further disclosure and waiver of the conflict, or withdrawal from representation, will </w:t>
      </w:r>
      <w:r>
        <w:rPr>
          <w:rFonts w:ascii="Times New Roman" w:hAnsi="Times New Roman" w:cs="Times New Roman"/>
          <w:sz w:val="24"/>
          <w:szCs w:val="24"/>
        </w:rPr>
        <w:t>be required</w:t>
      </w:r>
      <w:r w:rsidRPr="00104466">
        <w:rPr>
          <w:rFonts w:ascii="Times New Roman" w:hAnsi="Times New Roman" w:cs="Times New Roman"/>
          <w:sz w:val="24"/>
          <w:szCs w:val="24"/>
        </w:rPr>
        <w:t>. Should an actual conflict of interest develop</w:t>
      </w:r>
      <w:r>
        <w:rPr>
          <w:rFonts w:ascii="Times New Roman" w:hAnsi="Times New Roman" w:cs="Times New Roman"/>
          <w:sz w:val="24"/>
          <w:szCs w:val="24"/>
        </w:rPr>
        <w:t xml:space="preserve"> among participating </w:t>
      </w:r>
      <w:r w:rsidRPr="00104466">
        <w:rPr>
          <w:rFonts w:ascii="Times New Roman" w:hAnsi="Times New Roman" w:cs="Times New Roman"/>
          <w:sz w:val="24"/>
          <w:szCs w:val="24"/>
        </w:rPr>
        <w:t>clients</w:t>
      </w:r>
      <w:r>
        <w:rPr>
          <w:rFonts w:ascii="Times New Roman" w:hAnsi="Times New Roman" w:cs="Times New Roman"/>
          <w:sz w:val="24"/>
          <w:szCs w:val="24"/>
        </w:rPr>
        <w:t xml:space="preserve"> that cannot be resolved through disclosure and waiver of the conflict</w:t>
      </w:r>
      <w:r w:rsidRPr="00104466">
        <w:rPr>
          <w:rFonts w:ascii="Times New Roman" w:hAnsi="Times New Roman" w:cs="Times New Roman"/>
          <w:sz w:val="24"/>
          <w:szCs w:val="24"/>
        </w:rPr>
        <w:t xml:space="preserve">, ICAP shall decline to represent </w:t>
      </w:r>
      <w:r>
        <w:rPr>
          <w:rFonts w:ascii="Times New Roman" w:hAnsi="Times New Roman" w:cs="Times New Roman"/>
          <w:sz w:val="24"/>
          <w:szCs w:val="24"/>
        </w:rPr>
        <w:t>any</w:t>
      </w:r>
      <w:r w:rsidRPr="00104466">
        <w:rPr>
          <w:rFonts w:ascii="Times New Roman" w:hAnsi="Times New Roman" w:cs="Times New Roman"/>
          <w:sz w:val="24"/>
          <w:szCs w:val="24"/>
        </w:rPr>
        <w:t xml:space="preserve"> client in any manner in connection with that dispute. </w:t>
      </w:r>
    </w:p>
    <w:p w14:paraId="7FC7C4E3" w14:textId="77777777" w:rsidR="000503C3" w:rsidRPr="00104466" w:rsidRDefault="000503C3" w:rsidP="000503C3">
      <w:pPr>
        <w:pStyle w:val="ListParagraph"/>
        <w:spacing w:after="0" w:line="240" w:lineRule="auto"/>
        <w:rPr>
          <w:rFonts w:ascii="Times New Roman" w:hAnsi="Times New Roman" w:cs="Times New Roman"/>
          <w:sz w:val="24"/>
          <w:szCs w:val="24"/>
        </w:rPr>
      </w:pPr>
    </w:p>
    <w:p w14:paraId="2DD92EA1" w14:textId="77777777" w:rsidR="000503C3" w:rsidRDefault="000503C3" w:rsidP="000503C3">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 xml:space="preserve">By signing this letter, </w:t>
      </w:r>
      <w:r>
        <w:rPr>
          <w:rFonts w:ascii="Times New Roman" w:hAnsi="Times New Roman" w:cs="Times New Roman"/>
          <w:sz w:val="24"/>
          <w:szCs w:val="24"/>
        </w:rPr>
        <w:t>you</w:t>
      </w:r>
      <w:r w:rsidRPr="00104466">
        <w:rPr>
          <w:rFonts w:ascii="Times New Roman" w:hAnsi="Times New Roman" w:cs="Times New Roman"/>
          <w:sz w:val="24"/>
          <w:szCs w:val="24"/>
        </w:rPr>
        <w:t xml:space="preserve"> knowingly and voluntarily consent to concurrent representation by ICAP.</w:t>
      </w:r>
    </w:p>
    <w:p w14:paraId="38E3E0E8" w14:textId="77777777" w:rsidR="000503C3" w:rsidRDefault="000503C3" w:rsidP="00EE71B4">
      <w:pPr>
        <w:spacing w:after="0" w:line="240" w:lineRule="auto"/>
        <w:ind w:firstLine="720"/>
        <w:rPr>
          <w:rFonts w:ascii="Times New Roman" w:hAnsi="Times New Roman" w:cs="Times New Roman"/>
          <w:sz w:val="24"/>
          <w:szCs w:val="24"/>
        </w:rPr>
      </w:pPr>
    </w:p>
    <w:p w14:paraId="79EA53D1" w14:textId="77777777" w:rsidR="001A6969" w:rsidRPr="00104466" w:rsidRDefault="00F34B88" w:rsidP="001A6969">
      <w:pPr>
        <w:spacing w:after="0" w:line="240" w:lineRule="auto"/>
        <w:jc w:val="center"/>
        <w:rPr>
          <w:rFonts w:ascii="Times New Roman" w:hAnsi="Times New Roman" w:cs="Times New Roman"/>
          <w:b/>
          <w:sz w:val="24"/>
          <w:szCs w:val="24"/>
        </w:rPr>
      </w:pPr>
      <w:r w:rsidRPr="00104466">
        <w:rPr>
          <w:rFonts w:ascii="Times New Roman" w:hAnsi="Times New Roman" w:cs="Times New Roman"/>
          <w:b/>
          <w:sz w:val="24"/>
          <w:szCs w:val="24"/>
        </w:rPr>
        <w:t>LIMIT OF SERVICES</w:t>
      </w:r>
    </w:p>
    <w:p w14:paraId="2D9E8472" w14:textId="5674B3AB" w:rsidR="001A6969" w:rsidRPr="00104466" w:rsidRDefault="00411FF5" w:rsidP="001A696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36503187" w14:textId="20C57263" w:rsidR="00E8764E" w:rsidRDefault="00F34B88" w:rsidP="001A6969">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 xml:space="preserve">ICAP’s engagement is limited to the legal services described in this </w:t>
      </w:r>
      <w:proofErr w:type="gramStart"/>
      <w:r w:rsidRPr="00104466">
        <w:rPr>
          <w:rFonts w:ascii="Times New Roman" w:hAnsi="Times New Roman" w:cs="Times New Roman"/>
          <w:sz w:val="24"/>
          <w:szCs w:val="24"/>
        </w:rPr>
        <w:t>letter</w:t>
      </w:r>
      <w:r w:rsidR="00E8764E">
        <w:rPr>
          <w:rFonts w:ascii="Times New Roman" w:hAnsi="Times New Roman" w:cs="Times New Roman"/>
          <w:sz w:val="24"/>
          <w:szCs w:val="24"/>
        </w:rPr>
        <w:t>, and</w:t>
      </w:r>
      <w:proofErr w:type="gramEnd"/>
      <w:r w:rsidR="00E8764E">
        <w:rPr>
          <w:rFonts w:ascii="Times New Roman" w:hAnsi="Times New Roman" w:cs="Times New Roman"/>
          <w:sz w:val="24"/>
          <w:szCs w:val="24"/>
        </w:rPr>
        <w:t xml:space="preserve"> does not necessarily extend to </w:t>
      </w:r>
      <w:r w:rsidR="00FF69EE">
        <w:rPr>
          <w:rFonts w:ascii="Times New Roman" w:hAnsi="Times New Roman" w:cs="Times New Roman"/>
          <w:sz w:val="24"/>
          <w:szCs w:val="24"/>
        </w:rPr>
        <w:t xml:space="preserve">other </w:t>
      </w:r>
      <w:r w:rsidR="00E8764E">
        <w:rPr>
          <w:rFonts w:ascii="Times New Roman" w:hAnsi="Times New Roman" w:cs="Times New Roman"/>
          <w:sz w:val="24"/>
          <w:szCs w:val="24"/>
        </w:rPr>
        <w:t>proceedings</w:t>
      </w:r>
      <w:r w:rsidRPr="00104466">
        <w:rPr>
          <w:rFonts w:ascii="Times New Roman" w:hAnsi="Times New Roman" w:cs="Times New Roman"/>
          <w:sz w:val="24"/>
          <w:szCs w:val="24"/>
        </w:rPr>
        <w:t>. Should you request ICAP to take further action with respect to this or any other matter, you will sign a separate engagement letter about the details of that representation</w:t>
      </w:r>
      <w:r w:rsidR="00E8764E">
        <w:rPr>
          <w:rFonts w:ascii="Times New Roman" w:hAnsi="Times New Roman" w:cs="Times New Roman"/>
          <w:sz w:val="24"/>
          <w:szCs w:val="24"/>
        </w:rPr>
        <w:t xml:space="preserve">, although if any services are performed in the absence of a new retainer agreement, with your express or implied consent, the terms of this agreement shall continue in effect. </w:t>
      </w:r>
    </w:p>
    <w:p w14:paraId="484B6164" w14:textId="77777777" w:rsidR="00E8764E" w:rsidRDefault="00E8764E" w:rsidP="001A6969">
      <w:pPr>
        <w:spacing w:after="0" w:line="240" w:lineRule="auto"/>
        <w:ind w:firstLine="720"/>
        <w:rPr>
          <w:rFonts w:ascii="Times New Roman" w:hAnsi="Times New Roman" w:cs="Times New Roman"/>
          <w:sz w:val="24"/>
          <w:szCs w:val="24"/>
        </w:rPr>
      </w:pPr>
    </w:p>
    <w:p w14:paraId="354BC548" w14:textId="1C3FED5E" w:rsidR="001A6969" w:rsidRDefault="000F35BE" w:rsidP="001A6969">
      <w:pPr>
        <w:spacing w:after="0" w:line="240" w:lineRule="auto"/>
        <w:ind w:firstLine="720"/>
        <w:rPr>
          <w:rFonts w:ascii="Times New Roman" w:hAnsi="Times New Roman" w:cs="Times New Roman"/>
          <w:sz w:val="24"/>
          <w:szCs w:val="24"/>
        </w:rPr>
      </w:pPr>
      <w:r w:rsidRPr="00695415">
        <w:rPr>
          <w:rFonts w:ascii="Times New Roman" w:hAnsi="Times New Roman" w:cs="Times New Roman"/>
          <w:sz w:val="24"/>
          <w:szCs w:val="24"/>
        </w:rPr>
        <w:t xml:space="preserve">ICAP </w:t>
      </w:r>
      <w:r>
        <w:rPr>
          <w:rFonts w:ascii="Times New Roman" w:hAnsi="Times New Roman" w:cs="Times New Roman"/>
          <w:sz w:val="24"/>
          <w:szCs w:val="24"/>
        </w:rPr>
        <w:t>may engage the services of another law firm to</w:t>
      </w:r>
      <w:r w:rsidRPr="00695415">
        <w:rPr>
          <w:rFonts w:ascii="Times New Roman" w:hAnsi="Times New Roman" w:cs="Times New Roman"/>
          <w:sz w:val="24"/>
          <w:szCs w:val="24"/>
        </w:rPr>
        <w:t xml:space="preserve"> serve as </w:t>
      </w:r>
      <w:proofErr w:type="gramStart"/>
      <w:r>
        <w:rPr>
          <w:rFonts w:ascii="Times New Roman" w:hAnsi="Times New Roman" w:cs="Times New Roman"/>
          <w:sz w:val="24"/>
          <w:szCs w:val="24"/>
        </w:rPr>
        <w:t>co</w:t>
      </w:r>
      <w:proofErr w:type="gramEnd"/>
      <w:r>
        <w:rPr>
          <w:rFonts w:ascii="Times New Roman" w:hAnsi="Times New Roman" w:cs="Times New Roman"/>
          <w:sz w:val="24"/>
          <w:szCs w:val="24"/>
        </w:rPr>
        <w:t>-</w:t>
      </w:r>
      <w:r w:rsidRPr="00695415">
        <w:rPr>
          <w:rFonts w:ascii="Times New Roman" w:hAnsi="Times New Roman" w:cs="Times New Roman"/>
          <w:sz w:val="24"/>
          <w:szCs w:val="24"/>
        </w:rPr>
        <w:t>counsel in this matter.</w:t>
      </w:r>
      <w:r>
        <w:rPr>
          <w:rFonts w:ascii="Times New Roman" w:hAnsi="Times New Roman" w:cs="Times New Roman"/>
          <w:sz w:val="24"/>
          <w:szCs w:val="24"/>
        </w:rPr>
        <w:t xml:space="preserve"> Any co-counsel’s </w:t>
      </w:r>
      <w:r w:rsidRPr="00695415">
        <w:rPr>
          <w:rFonts w:ascii="Times New Roman" w:hAnsi="Times New Roman" w:cs="Times New Roman"/>
          <w:sz w:val="24"/>
          <w:szCs w:val="24"/>
        </w:rPr>
        <w:t xml:space="preserve">engagement </w:t>
      </w:r>
      <w:r>
        <w:rPr>
          <w:rFonts w:ascii="Times New Roman" w:hAnsi="Times New Roman" w:cs="Times New Roman"/>
          <w:sz w:val="24"/>
          <w:szCs w:val="24"/>
        </w:rPr>
        <w:t>would</w:t>
      </w:r>
      <w:r w:rsidRPr="00695415">
        <w:rPr>
          <w:rFonts w:ascii="Times New Roman" w:hAnsi="Times New Roman" w:cs="Times New Roman"/>
          <w:sz w:val="24"/>
          <w:szCs w:val="24"/>
        </w:rPr>
        <w:t xml:space="preserve"> also</w:t>
      </w:r>
      <w:r>
        <w:rPr>
          <w:rFonts w:ascii="Times New Roman" w:hAnsi="Times New Roman" w:cs="Times New Roman"/>
          <w:sz w:val="24"/>
          <w:szCs w:val="24"/>
        </w:rPr>
        <w:t xml:space="preserve"> be</w:t>
      </w:r>
      <w:r w:rsidRPr="00695415">
        <w:rPr>
          <w:rFonts w:ascii="Times New Roman" w:hAnsi="Times New Roman" w:cs="Times New Roman"/>
          <w:sz w:val="24"/>
          <w:szCs w:val="24"/>
        </w:rPr>
        <w:t xml:space="preserve"> limited to the legal services described in this letter and any engagement letter you may </w:t>
      </w:r>
      <w:proofErr w:type="gramStart"/>
      <w:r w:rsidRPr="00695415">
        <w:rPr>
          <w:rFonts w:ascii="Times New Roman" w:hAnsi="Times New Roman" w:cs="Times New Roman"/>
          <w:sz w:val="24"/>
          <w:szCs w:val="24"/>
        </w:rPr>
        <w:t>enter into</w:t>
      </w:r>
      <w:proofErr w:type="gramEnd"/>
      <w:r w:rsidRPr="00695415">
        <w:rPr>
          <w:rFonts w:ascii="Times New Roman" w:hAnsi="Times New Roman" w:cs="Times New Roman"/>
          <w:sz w:val="24"/>
          <w:szCs w:val="24"/>
        </w:rPr>
        <w:t xml:space="preserve"> with them separately.</w:t>
      </w:r>
      <w:r w:rsidRPr="00612D05">
        <w:rPr>
          <w:rFonts w:ascii="Times New Roman" w:hAnsi="Times New Roman" w:cs="Times New Roman"/>
          <w:sz w:val="24"/>
          <w:szCs w:val="24"/>
        </w:rPr>
        <w:t xml:space="preserve"> </w:t>
      </w:r>
      <w:r w:rsidR="00DE040C">
        <w:rPr>
          <w:rFonts w:ascii="Times New Roman" w:hAnsi="Times New Roman" w:cs="Times New Roman"/>
          <w:sz w:val="24"/>
          <w:szCs w:val="24"/>
        </w:rPr>
        <w:t xml:space="preserve">Unless you instruct otherwise, ICAP also may </w:t>
      </w:r>
      <w:r w:rsidR="00F6191C">
        <w:rPr>
          <w:rFonts w:ascii="Times New Roman" w:hAnsi="Times New Roman" w:cs="Times New Roman"/>
          <w:sz w:val="24"/>
          <w:szCs w:val="24"/>
        </w:rPr>
        <w:t xml:space="preserve">communicate or consult </w:t>
      </w:r>
      <w:r w:rsidR="00DE040C">
        <w:rPr>
          <w:rFonts w:ascii="Times New Roman" w:hAnsi="Times New Roman" w:cs="Times New Roman"/>
          <w:sz w:val="24"/>
          <w:szCs w:val="24"/>
        </w:rPr>
        <w:t xml:space="preserve">with other attorneys about this case or matter, including by sharing non-privileged information, when in ICAP’s judgment such </w:t>
      </w:r>
      <w:r w:rsidR="00F6191C">
        <w:rPr>
          <w:rFonts w:ascii="Times New Roman" w:hAnsi="Times New Roman" w:cs="Times New Roman"/>
          <w:sz w:val="24"/>
          <w:szCs w:val="24"/>
        </w:rPr>
        <w:t>communication or consultation</w:t>
      </w:r>
      <w:r w:rsidR="00DE040C">
        <w:rPr>
          <w:rFonts w:ascii="Times New Roman" w:hAnsi="Times New Roman" w:cs="Times New Roman"/>
          <w:sz w:val="24"/>
          <w:szCs w:val="24"/>
        </w:rPr>
        <w:t xml:space="preserve"> will further the goals of the representation. </w:t>
      </w:r>
    </w:p>
    <w:p w14:paraId="38441747" w14:textId="77777777" w:rsidR="000E3125" w:rsidRPr="00104466" w:rsidRDefault="000E3125" w:rsidP="001A6969">
      <w:pPr>
        <w:spacing w:after="0" w:line="240" w:lineRule="auto"/>
        <w:ind w:firstLine="720"/>
        <w:rPr>
          <w:rFonts w:ascii="Times New Roman" w:hAnsi="Times New Roman" w:cs="Times New Roman"/>
          <w:b/>
          <w:sz w:val="24"/>
          <w:szCs w:val="24"/>
        </w:rPr>
      </w:pPr>
    </w:p>
    <w:p w14:paraId="46E6899B" w14:textId="0085CF6F" w:rsidR="001A6969" w:rsidRPr="00104466" w:rsidRDefault="00F34B88" w:rsidP="00CF6218">
      <w:pPr>
        <w:jc w:val="center"/>
        <w:rPr>
          <w:rFonts w:ascii="Times New Roman" w:hAnsi="Times New Roman" w:cs="Times New Roman"/>
          <w:b/>
          <w:sz w:val="24"/>
          <w:szCs w:val="24"/>
        </w:rPr>
      </w:pPr>
      <w:r w:rsidRPr="00104466">
        <w:rPr>
          <w:rFonts w:ascii="Times New Roman" w:hAnsi="Times New Roman" w:cs="Times New Roman"/>
          <w:b/>
          <w:sz w:val="24"/>
          <w:szCs w:val="24"/>
        </w:rPr>
        <w:t>CLIENT OBLIGATIONS</w:t>
      </w:r>
    </w:p>
    <w:p w14:paraId="65526F3C" w14:textId="6321EB85" w:rsidR="001A6969" w:rsidRDefault="00F34B88" w:rsidP="001A6969">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 xml:space="preserve">Because it is important that ICAP be able to communicate with you regarding this matter, you agree to promptly inform ICAP in writing of any changes in your relevant contact information. </w:t>
      </w:r>
    </w:p>
    <w:p w14:paraId="275543DB" w14:textId="0D18E9AD" w:rsidR="00505B5B" w:rsidRDefault="00505B5B" w:rsidP="001A6969">
      <w:pPr>
        <w:spacing w:after="0" w:line="240" w:lineRule="auto"/>
        <w:ind w:firstLine="720"/>
        <w:rPr>
          <w:rFonts w:ascii="Times New Roman" w:hAnsi="Times New Roman" w:cs="Times New Roman"/>
          <w:sz w:val="24"/>
          <w:szCs w:val="24"/>
        </w:rPr>
      </w:pPr>
    </w:p>
    <w:p w14:paraId="0FC93F68" w14:textId="12FD470E" w:rsidR="00505B5B" w:rsidRDefault="00505B5B" w:rsidP="001A6969">
      <w:pPr>
        <w:spacing w:after="0" w:line="240" w:lineRule="auto"/>
        <w:ind w:firstLine="720"/>
        <w:rPr>
          <w:rFonts w:ascii="Times New Roman" w:hAnsi="Times New Roman" w:cs="Times New Roman"/>
          <w:sz w:val="24"/>
          <w:szCs w:val="24"/>
        </w:rPr>
      </w:pPr>
      <w:r w:rsidRPr="00505B5B">
        <w:rPr>
          <w:rFonts w:ascii="Times New Roman" w:hAnsi="Times New Roman" w:cs="Times New Roman"/>
          <w:sz w:val="24"/>
          <w:szCs w:val="24"/>
        </w:rPr>
        <w:t xml:space="preserve">You agree to be truthful and cooperative with ICAP and promptly provide </w:t>
      </w:r>
      <w:proofErr w:type="gramStart"/>
      <w:r w:rsidRPr="00505B5B">
        <w:rPr>
          <w:rFonts w:ascii="Times New Roman" w:hAnsi="Times New Roman" w:cs="Times New Roman"/>
          <w:sz w:val="24"/>
          <w:szCs w:val="24"/>
        </w:rPr>
        <w:t>any and all</w:t>
      </w:r>
      <w:proofErr w:type="gramEnd"/>
      <w:r w:rsidRPr="00505B5B">
        <w:rPr>
          <w:rFonts w:ascii="Times New Roman" w:hAnsi="Times New Roman" w:cs="Times New Roman"/>
          <w:sz w:val="24"/>
          <w:szCs w:val="24"/>
        </w:rPr>
        <w:t xml:space="preserve"> information known to you relevant to the lawsuit. You </w:t>
      </w:r>
      <w:r>
        <w:rPr>
          <w:rFonts w:ascii="Times New Roman" w:hAnsi="Times New Roman" w:cs="Times New Roman"/>
          <w:sz w:val="24"/>
          <w:szCs w:val="24"/>
        </w:rPr>
        <w:t xml:space="preserve">agree to </w:t>
      </w:r>
      <w:r w:rsidRPr="00505B5B">
        <w:rPr>
          <w:rFonts w:ascii="Times New Roman" w:hAnsi="Times New Roman" w:cs="Times New Roman"/>
          <w:sz w:val="24"/>
          <w:szCs w:val="24"/>
        </w:rPr>
        <w:t xml:space="preserve">cooperate fully in any proceedings in connection with the case, including but not limited to attending scheduled meetings and hearings, answering interrogatories, </w:t>
      </w:r>
      <w:r>
        <w:rPr>
          <w:rFonts w:ascii="Times New Roman" w:hAnsi="Times New Roman" w:cs="Times New Roman"/>
          <w:sz w:val="24"/>
          <w:szCs w:val="24"/>
        </w:rPr>
        <w:t xml:space="preserve">preserving and </w:t>
      </w:r>
      <w:r w:rsidRPr="00505B5B">
        <w:rPr>
          <w:rFonts w:ascii="Times New Roman" w:hAnsi="Times New Roman" w:cs="Times New Roman"/>
          <w:sz w:val="24"/>
          <w:szCs w:val="24"/>
        </w:rPr>
        <w:t>producing documents (including emails, texts, pay stubs, and the like) and appearing for depositions.</w:t>
      </w:r>
    </w:p>
    <w:p w14:paraId="199B91B8" w14:textId="00320B13" w:rsidR="00505B5B" w:rsidRDefault="00505B5B" w:rsidP="001A6969">
      <w:pPr>
        <w:spacing w:after="0" w:line="240" w:lineRule="auto"/>
        <w:ind w:firstLine="720"/>
        <w:rPr>
          <w:rFonts w:ascii="Times New Roman" w:hAnsi="Times New Roman" w:cs="Times New Roman"/>
          <w:sz w:val="24"/>
          <w:szCs w:val="24"/>
        </w:rPr>
      </w:pPr>
    </w:p>
    <w:p w14:paraId="0F0F419A" w14:textId="24E1650B" w:rsidR="00505B5B" w:rsidRDefault="00505B5B" w:rsidP="00505B5B">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Sharing confidential or strategic information with any</w:t>
      </w:r>
      <w:r>
        <w:rPr>
          <w:rFonts w:ascii="Times New Roman" w:hAnsi="Times New Roman" w:cs="Times New Roman"/>
          <w:sz w:val="24"/>
          <w:szCs w:val="24"/>
        </w:rPr>
        <w:t xml:space="preserve">one other than ICAP </w:t>
      </w:r>
      <w:r w:rsidRPr="00104466">
        <w:rPr>
          <w:rFonts w:ascii="Times New Roman" w:hAnsi="Times New Roman" w:cs="Times New Roman"/>
          <w:sz w:val="24"/>
          <w:szCs w:val="24"/>
        </w:rPr>
        <w:t xml:space="preserve">could jeopardize your and </w:t>
      </w:r>
      <w:r>
        <w:rPr>
          <w:rFonts w:ascii="Times New Roman" w:hAnsi="Times New Roman" w:cs="Times New Roman"/>
          <w:sz w:val="24"/>
          <w:szCs w:val="24"/>
        </w:rPr>
        <w:t>your attorney</w:t>
      </w:r>
      <w:r w:rsidRPr="00104466">
        <w:rPr>
          <w:rFonts w:ascii="Times New Roman" w:hAnsi="Times New Roman" w:cs="Times New Roman"/>
          <w:sz w:val="24"/>
          <w:szCs w:val="24"/>
        </w:rPr>
        <w:t>’s ability to keep attorney-client communications confidential in future proceedings</w:t>
      </w:r>
      <w:r w:rsidR="005510E9">
        <w:rPr>
          <w:rFonts w:ascii="Times New Roman" w:hAnsi="Times New Roman" w:cs="Times New Roman"/>
          <w:sz w:val="24"/>
          <w:szCs w:val="24"/>
        </w:rPr>
        <w:t xml:space="preserve">, and you agree that you will not share communications with ICAP with anyone </w:t>
      </w:r>
      <w:r w:rsidR="002237C3">
        <w:rPr>
          <w:rFonts w:ascii="Times New Roman" w:hAnsi="Times New Roman" w:cs="Times New Roman"/>
          <w:sz w:val="24"/>
          <w:szCs w:val="24"/>
        </w:rPr>
        <w:t>outside of your organization</w:t>
      </w:r>
      <w:r w:rsidR="005510E9">
        <w:rPr>
          <w:rFonts w:ascii="Times New Roman" w:hAnsi="Times New Roman" w:cs="Times New Roman"/>
          <w:sz w:val="24"/>
          <w:szCs w:val="24"/>
        </w:rPr>
        <w:t xml:space="preserve">. </w:t>
      </w:r>
    </w:p>
    <w:p w14:paraId="26824CF4" w14:textId="0702DAB6" w:rsidR="001A6969" w:rsidRDefault="001A6969" w:rsidP="001A6969">
      <w:pPr>
        <w:spacing w:after="0" w:line="240" w:lineRule="auto"/>
        <w:ind w:firstLine="720"/>
        <w:rPr>
          <w:rFonts w:ascii="Times New Roman" w:hAnsi="Times New Roman" w:cs="Times New Roman"/>
          <w:sz w:val="24"/>
          <w:szCs w:val="24"/>
        </w:rPr>
      </w:pPr>
    </w:p>
    <w:p w14:paraId="56C2093F" w14:textId="77777777" w:rsidR="00510745" w:rsidRDefault="00510745" w:rsidP="001A6969">
      <w:pPr>
        <w:spacing w:after="0" w:line="240" w:lineRule="auto"/>
        <w:ind w:firstLine="720"/>
        <w:rPr>
          <w:rFonts w:ascii="Times New Roman" w:hAnsi="Times New Roman" w:cs="Times New Roman"/>
          <w:sz w:val="24"/>
          <w:szCs w:val="24"/>
        </w:rPr>
      </w:pPr>
    </w:p>
    <w:p w14:paraId="59D0D1F6" w14:textId="77777777" w:rsidR="00510745" w:rsidRDefault="00510745" w:rsidP="001A6969">
      <w:pPr>
        <w:spacing w:after="0" w:line="240" w:lineRule="auto"/>
        <w:ind w:firstLine="720"/>
        <w:rPr>
          <w:rFonts w:ascii="Times New Roman" w:hAnsi="Times New Roman" w:cs="Times New Roman"/>
          <w:sz w:val="24"/>
          <w:szCs w:val="24"/>
        </w:rPr>
      </w:pPr>
    </w:p>
    <w:p w14:paraId="7BFC9202" w14:textId="77777777" w:rsidR="00510745" w:rsidRDefault="00510745" w:rsidP="001A6969">
      <w:pPr>
        <w:spacing w:after="0" w:line="240" w:lineRule="auto"/>
        <w:ind w:firstLine="720"/>
        <w:rPr>
          <w:rFonts w:ascii="Times New Roman" w:hAnsi="Times New Roman" w:cs="Times New Roman"/>
          <w:sz w:val="24"/>
          <w:szCs w:val="24"/>
        </w:rPr>
      </w:pPr>
    </w:p>
    <w:p w14:paraId="138D2454" w14:textId="38082356" w:rsidR="00505B5B" w:rsidRPr="00505B5B" w:rsidRDefault="00505B5B" w:rsidP="00505B5B">
      <w:pPr>
        <w:spacing w:after="0" w:line="240" w:lineRule="auto"/>
        <w:jc w:val="center"/>
        <w:rPr>
          <w:rFonts w:ascii="Times New Roman" w:hAnsi="Times New Roman" w:cs="Times New Roman"/>
          <w:b/>
          <w:sz w:val="24"/>
          <w:szCs w:val="24"/>
        </w:rPr>
      </w:pPr>
      <w:r w:rsidRPr="00505B5B">
        <w:rPr>
          <w:rFonts w:ascii="Times New Roman" w:hAnsi="Times New Roman" w:cs="Times New Roman"/>
          <w:b/>
          <w:sz w:val="24"/>
          <w:szCs w:val="24"/>
        </w:rPr>
        <w:lastRenderedPageBreak/>
        <w:t>MEDIA</w:t>
      </w:r>
    </w:p>
    <w:p w14:paraId="1E94DFD3" w14:textId="77777777" w:rsidR="00505B5B" w:rsidRPr="00104466" w:rsidRDefault="00505B5B" w:rsidP="001A6969">
      <w:pPr>
        <w:spacing w:after="0" w:line="240" w:lineRule="auto"/>
        <w:ind w:firstLine="720"/>
        <w:rPr>
          <w:rFonts w:ascii="Times New Roman" w:hAnsi="Times New Roman" w:cs="Times New Roman"/>
          <w:sz w:val="24"/>
          <w:szCs w:val="24"/>
        </w:rPr>
      </w:pPr>
    </w:p>
    <w:p w14:paraId="16056C3B" w14:textId="77777777" w:rsidR="00505B5B" w:rsidRDefault="00F34B88" w:rsidP="001A6969">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 xml:space="preserve">By signing this letter, you agree not to communicate with the media or </w:t>
      </w:r>
      <w:r>
        <w:rPr>
          <w:rFonts w:ascii="Times New Roman" w:hAnsi="Times New Roman" w:cs="Times New Roman"/>
          <w:sz w:val="24"/>
          <w:szCs w:val="24"/>
        </w:rPr>
        <w:t xml:space="preserve">any third party about, and not to </w:t>
      </w:r>
      <w:r w:rsidRPr="00104466">
        <w:rPr>
          <w:rFonts w:ascii="Times New Roman" w:hAnsi="Times New Roman" w:cs="Times New Roman"/>
          <w:sz w:val="24"/>
          <w:szCs w:val="24"/>
        </w:rPr>
        <w:t>make public statements about</w:t>
      </w:r>
      <w:r>
        <w:rPr>
          <w:rFonts w:ascii="Times New Roman" w:hAnsi="Times New Roman" w:cs="Times New Roman"/>
          <w:sz w:val="24"/>
          <w:szCs w:val="24"/>
        </w:rPr>
        <w:t>,</w:t>
      </w:r>
      <w:r w:rsidRPr="00104466">
        <w:rPr>
          <w:rFonts w:ascii="Times New Roman" w:hAnsi="Times New Roman" w:cs="Times New Roman"/>
          <w:sz w:val="24"/>
          <w:szCs w:val="24"/>
        </w:rPr>
        <w:t xml:space="preserve"> the </w:t>
      </w:r>
      <w:r>
        <w:rPr>
          <w:rFonts w:ascii="Times New Roman" w:hAnsi="Times New Roman" w:cs="Times New Roman"/>
          <w:sz w:val="24"/>
          <w:szCs w:val="24"/>
        </w:rPr>
        <w:t>case</w:t>
      </w:r>
      <w:r w:rsidRPr="00104466">
        <w:rPr>
          <w:rFonts w:ascii="Times New Roman" w:hAnsi="Times New Roman" w:cs="Times New Roman"/>
          <w:sz w:val="24"/>
          <w:szCs w:val="24"/>
        </w:rPr>
        <w:t xml:space="preserve"> described in this letter without </w:t>
      </w:r>
      <w:r>
        <w:rPr>
          <w:rFonts w:ascii="Times New Roman" w:hAnsi="Times New Roman" w:cs="Times New Roman"/>
          <w:sz w:val="24"/>
          <w:szCs w:val="24"/>
        </w:rPr>
        <w:t>consulting with ICAP. You also agree</w:t>
      </w:r>
      <w:r w:rsidRPr="00104466">
        <w:rPr>
          <w:rFonts w:ascii="Times New Roman" w:hAnsi="Times New Roman" w:cs="Times New Roman"/>
          <w:sz w:val="24"/>
          <w:szCs w:val="24"/>
        </w:rPr>
        <w:t xml:space="preserve"> to refer all press inquiries to </w:t>
      </w:r>
      <w:r w:rsidR="00F77DED">
        <w:rPr>
          <w:rFonts w:ascii="Times New Roman" w:hAnsi="Times New Roman" w:cs="Times New Roman"/>
          <w:sz w:val="24"/>
          <w:szCs w:val="24"/>
        </w:rPr>
        <w:t>ICAP</w:t>
      </w:r>
      <w:r w:rsidRPr="00104466">
        <w:rPr>
          <w:rFonts w:ascii="Times New Roman" w:hAnsi="Times New Roman" w:cs="Times New Roman"/>
          <w:sz w:val="24"/>
          <w:szCs w:val="24"/>
        </w:rPr>
        <w:t xml:space="preserve">. </w:t>
      </w:r>
    </w:p>
    <w:p w14:paraId="039DB8D5" w14:textId="77777777" w:rsidR="00505B5B" w:rsidRDefault="00505B5B" w:rsidP="001A6969">
      <w:pPr>
        <w:spacing w:after="0" w:line="240" w:lineRule="auto"/>
        <w:ind w:firstLine="720"/>
        <w:rPr>
          <w:rFonts w:ascii="Times New Roman" w:hAnsi="Times New Roman" w:cs="Times New Roman"/>
          <w:sz w:val="24"/>
          <w:szCs w:val="24"/>
        </w:rPr>
      </w:pPr>
    </w:p>
    <w:p w14:paraId="2D6D28C0" w14:textId="099F85C3" w:rsidR="00505B5B" w:rsidRPr="00104466" w:rsidRDefault="00505B5B" w:rsidP="001A696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your goals in retaining ICAP include making a broader public impact, you agree that ICAP may publicize this case and publicly share details about this litigation and the underlying facts. </w:t>
      </w:r>
      <w:r w:rsidR="00F94DAB">
        <w:rPr>
          <w:rFonts w:ascii="Times New Roman" w:hAnsi="Times New Roman" w:cs="Times New Roman"/>
          <w:sz w:val="24"/>
          <w:szCs w:val="24"/>
        </w:rPr>
        <w:t xml:space="preserve">You also agree that ICAP may share information about its representation of you with donors and funders. </w:t>
      </w:r>
      <w:r>
        <w:rPr>
          <w:rFonts w:ascii="Times New Roman" w:hAnsi="Times New Roman" w:cs="Times New Roman"/>
          <w:sz w:val="24"/>
          <w:szCs w:val="24"/>
        </w:rPr>
        <w:t xml:space="preserve">You may revoke this permission at any </w:t>
      </w:r>
      <w:proofErr w:type="gramStart"/>
      <w:r>
        <w:rPr>
          <w:rFonts w:ascii="Times New Roman" w:hAnsi="Times New Roman" w:cs="Times New Roman"/>
          <w:sz w:val="24"/>
          <w:szCs w:val="24"/>
        </w:rPr>
        <w:t>time</w:t>
      </w:r>
      <w:r w:rsidR="00E8764E">
        <w:rPr>
          <w:rFonts w:ascii="Times New Roman" w:hAnsi="Times New Roman" w:cs="Times New Roman"/>
          <w:sz w:val="24"/>
          <w:szCs w:val="24"/>
        </w:rPr>
        <w:t>, or</w:t>
      </w:r>
      <w:proofErr w:type="gramEnd"/>
      <w:r w:rsidR="00E8764E">
        <w:rPr>
          <w:rFonts w:ascii="Times New Roman" w:hAnsi="Times New Roman" w:cs="Times New Roman"/>
          <w:sz w:val="24"/>
          <w:szCs w:val="24"/>
        </w:rPr>
        <w:t xml:space="preserve"> limit the scope of what is disclosed. </w:t>
      </w:r>
    </w:p>
    <w:p w14:paraId="7418CFC6" w14:textId="77777777" w:rsidR="001A6969" w:rsidRPr="00104466" w:rsidRDefault="001A6969" w:rsidP="001A6969">
      <w:pPr>
        <w:spacing w:after="0" w:line="240" w:lineRule="auto"/>
        <w:rPr>
          <w:rFonts w:ascii="Times New Roman" w:hAnsi="Times New Roman" w:cs="Times New Roman"/>
          <w:sz w:val="24"/>
          <w:szCs w:val="24"/>
        </w:rPr>
      </w:pPr>
    </w:p>
    <w:p w14:paraId="76E7E5B9" w14:textId="77777777" w:rsidR="001A6969" w:rsidRPr="00104466" w:rsidRDefault="00F34B88" w:rsidP="001A6969">
      <w:pPr>
        <w:spacing w:after="0" w:line="240" w:lineRule="auto"/>
        <w:jc w:val="center"/>
        <w:rPr>
          <w:rFonts w:ascii="Times New Roman" w:hAnsi="Times New Roman" w:cs="Times New Roman"/>
          <w:b/>
          <w:sz w:val="24"/>
          <w:szCs w:val="24"/>
        </w:rPr>
      </w:pPr>
      <w:r w:rsidRPr="00104466">
        <w:rPr>
          <w:rFonts w:ascii="Times New Roman" w:hAnsi="Times New Roman" w:cs="Times New Roman"/>
          <w:b/>
          <w:sz w:val="24"/>
          <w:szCs w:val="24"/>
        </w:rPr>
        <w:t>STUDENT PARTICIPATION AND SUPERVISION</w:t>
      </w:r>
    </w:p>
    <w:p w14:paraId="3964E1B8" w14:textId="77777777" w:rsidR="001A6969" w:rsidRPr="00104466" w:rsidRDefault="001A6969" w:rsidP="001A6969">
      <w:pPr>
        <w:pStyle w:val="ListParagraph"/>
        <w:spacing w:after="0" w:line="240" w:lineRule="auto"/>
        <w:rPr>
          <w:rFonts w:ascii="Times New Roman" w:hAnsi="Times New Roman" w:cs="Times New Roman"/>
          <w:sz w:val="24"/>
          <w:szCs w:val="24"/>
        </w:rPr>
      </w:pPr>
    </w:p>
    <w:p w14:paraId="6E341EE4" w14:textId="77777777" w:rsidR="001A6969" w:rsidRPr="00923D9B" w:rsidRDefault="00F34B88" w:rsidP="001A6969">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ICAP is a part of Georgetown University Law Center. S</w:t>
      </w:r>
      <w:r>
        <w:rPr>
          <w:rFonts w:ascii="Times New Roman" w:hAnsi="Times New Roman" w:cs="Times New Roman"/>
          <w:sz w:val="24"/>
          <w:szCs w:val="24"/>
        </w:rPr>
        <w:t>tudent</w:t>
      </w:r>
      <w:r w:rsidRPr="00104466">
        <w:rPr>
          <w:rFonts w:ascii="Times New Roman" w:hAnsi="Times New Roman" w:cs="Times New Roman"/>
          <w:sz w:val="24"/>
          <w:szCs w:val="24"/>
        </w:rPr>
        <w:t xml:space="preserve"> </w:t>
      </w:r>
      <w:r>
        <w:rPr>
          <w:rFonts w:ascii="Times New Roman" w:hAnsi="Times New Roman" w:cs="Times New Roman"/>
          <w:sz w:val="24"/>
          <w:szCs w:val="24"/>
        </w:rPr>
        <w:t xml:space="preserve">interns and students </w:t>
      </w:r>
      <w:r w:rsidRPr="00104466">
        <w:rPr>
          <w:rFonts w:ascii="Times New Roman" w:hAnsi="Times New Roman" w:cs="Times New Roman"/>
          <w:sz w:val="24"/>
          <w:szCs w:val="24"/>
        </w:rPr>
        <w:t xml:space="preserve">enrolled in a practicum taught by ICAP faculty and staff may assist in the investigation and research of factual and legal issues, </w:t>
      </w:r>
      <w:r>
        <w:rPr>
          <w:rFonts w:ascii="Times New Roman" w:hAnsi="Times New Roman" w:cs="Times New Roman"/>
          <w:sz w:val="24"/>
          <w:szCs w:val="24"/>
        </w:rPr>
        <w:t>preparation</w:t>
      </w:r>
      <w:r w:rsidRPr="00104466">
        <w:rPr>
          <w:rFonts w:ascii="Times New Roman" w:hAnsi="Times New Roman" w:cs="Times New Roman"/>
          <w:sz w:val="24"/>
          <w:szCs w:val="24"/>
        </w:rPr>
        <w:t xml:space="preserve"> of documents, and all such other tasks, as appropriate and necessary, to assist ICAP in representing </w:t>
      </w:r>
      <w:r>
        <w:rPr>
          <w:rFonts w:ascii="Times New Roman" w:hAnsi="Times New Roman" w:cs="Times New Roman"/>
          <w:sz w:val="24"/>
          <w:szCs w:val="24"/>
        </w:rPr>
        <w:t>you</w:t>
      </w:r>
      <w:r w:rsidRPr="00104466">
        <w:rPr>
          <w:rFonts w:ascii="Times New Roman" w:hAnsi="Times New Roman" w:cs="Times New Roman"/>
          <w:sz w:val="24"/>
          <w:szCs w:val="24"/>
        </w:rPr>
        <w:t xml:space="preserve">. At all times, students’ work will be supervised by ICAP </w:t>
      </w:r>
      <w:r>
        <w:rPr>
          <w:rFonts w:ascii="Times New Roman" w:hAnsi="Times New Roman" w:cs="Times New Roman"/>
          <w:sz w:val="24"/>
          <w:szCs w:val="24"/>
        </w:rPr>
        <w:t>attorneys</w:t>
      </w:r>
      <w:r w:rsidRPr="00104466">
        <w:rPr>
          <w:rFonts w:ascii="Times New Roman" w:hAnsi="Times New Roman" w:cs="Times New Roman"/>
          <w:sz w:val="24"/>
          <w:szCs w:val="24"/>
        </w:rPr>
        <w:t>. By signing this letter, you agree to the participation of law students in this matter, to the extent consistent with applicable student practice and court rules.</w:t>
      </w:r>
    </w:p>
    <w:p w14:paraId="3B12250A" w14:textId="77777777" w:rsidR="005A67D1" w:rsidRDefault="005A67D1" w:rsidP="001A6969">
      <w:pPr>
        <w:spacing w:after="0" w:line="240" w:lineRule="auto"/>
        <w:jc w:val="center"/>
        <w:rPr>
          <w:rFonts w:ascii="Times New Roman" w:hAnsi="Times New Roman" w:cs="Times New Roman"/>
          <w:b/>
          <w:sz w:val="24"/>
          <w:szCs w:val="24"/>
        </w:rPr>
      </w:pPr>
    </w:p>
    <w:p w14:paraId="5C84EA2B" w14:textId="35D15762" w:rsidR="001A6969" w:rsidRPr="00104466" w:rsidRDefault="00F34B88" w:rsidP="001A6969">
      <w:pPr>
        <w:spacing w:after="0" w:line="240" w:lineRule="auto"/>
        <w:jc w:val="center"/>
        <w:rPr>
          <w:rFonts w:ascii="Times New Roman" w:hAnsi="Times New Roman" w:cs="Times New Roman"/>
          <w:b/>
          <w:sz w:val="24"/>
          <w:szCs w:val="24"/>
        </w:rPr>
      </w:pPr>
      <w:r w:rsidRPr="00104466">
        <w:rPr>
          <w:rFonts w:ascii="Times New Roman" w:hAnsi="Times New Roman" w:cs="Times New Roman"/>
          <w:b/>
          <w:sz w:val="24"/>
          <w:szCs w:val="24"/>
        </w:rPr>
        <w:t>CONFIDENTIALITY</w:t>
      </w:r>
    </w:p>
    <w:p w14:paraId="7218668F" w14:textId="77777777" w:rsidR="001A6969" w:rsidRPr="00104466" w:rsidRDefault="001A6969" w:rsidP="001A6969">
      <w:pPr>
        <w:spacing w:after="0" w:line="240" w:lineRule="auto"/>
        <w:rPr>
          <w:rFonts w:ascii="Times New Roman" w:hAnsi="Times New Roman" w:cs="Times New Roman"/>
          <w:sz w:val="24"/>
          <w:szCs w:val="24"/>
        </w:rPr>
      </w:pPr>
    </w:p>
    <w:p w14:paraId="5420ABFB" w14:textId="11EBABEF" w:rsidR="00411FF5" w:rsidRDefault="00411FF5" w:rsidP="00411FF5">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 xml:space="preserve">In retaining ICAP in this matter, </w:t>
      </w:r>
      <w:r w:rsidR="008C1218">
        <w:rPr>
          <w:rFonts w:ascii="Times New Roman" w:hAnsi="Times New Roman" w:cs="Times New Roman"/>
          <w:sz w:val="24"/>
          <w:szCs w:val="24"/>
        </w:rPr>
        <w:t xml:space="preserve">you are </w:t>
      </w:r>
      <w:r w:rsidRPr="00104466">
        <w:rPr>
          <w:rFonts w:ascii="Times New Roman" w:hAnsi="Times New Roman" w:cs="Times New Roman"/>
          <w:sz w:val="24"/>
          <w:szCs w:val="24"/>
        </w:rPr>
        <w:t xml:space="preserve">entitled to confidentiality and the attorney-client privilege, which protects </w:t>
      </w:r>
      <w:r w:rsidRPr="00CD54F6">
        <w:rPr>
          <w:rFonts w:ascii="Times New Roman" w:hAnsi="Times New Roman" w:cs="Times New Roman"/>
          <w:sz w:val="24"/>
          <w:szCs w:val="24"/>
        </w:rPr>
        <w:t>communications covered by the privilege from disclosure to third parties.</w:t>
      </w:r>
      <w:r w:rsidR="00505B5B">
        <w:rPr>
          <w:rFonts w:ascii="Times New Roman" w:hAnsi="Times New Roman" w:cs="Times New Roman"/>
          <w:sz w:val="24"/>
          <w:szCs w:val="24"/>
        </w:rPr>
        <w:t xml:space="preserve"> </w:t>
      </w:r>
    </w:p>
    <w:p w14:paraId="1B2738A1" w14:textId="4AB42F1C" w:rsidR="00580A63" w:rsidRDefault="00580A63" w:rsidP="00411FF5">
      <w:pPr>
        <w:spacing w:after="0" w:line="240" w:lineRule="auto"/>
        <w:ind w:firstLine="720"/>
        <w:rPr>
          <w:rFonts w:ascii="Times New Roman" w:hAnsi="Times New Roman" w:cs="Times New Roman"/>
          <w:sz w:val="24"/>
          <w:szCs w:val="24"/>
        </w:rPr>
      </w:pPr>
    </w:p>
    <w:p w14:paraId="7D802EF8" w14:textId="237A5356" w:rsidR="00580A63" w:rsidRPr="00104466" w:rsidRDefault="00580A63" w:rsidP="00411FF5">
      <w:pPr>
        <w:spacing w:after="0" w:line="240" w:lineRule="auto"/>
        <w:ind w:firstLine="720"/>
        <w:rPr>
          <w:rFonts w:ascii="Times New Roman" w:hAnsi="Times New Roman" w:cs="Times New Roman"/>
          <w:sz w:val="24"/>
          <w:szCs w:val="24"/>
        </w:rPr>
      </w:pPr>
      <w:r w:rsidRPr="00D858E2">
        <w:rPr>
          <w:rFonts w:ascii="Times New Roman" w:hAnsi="Times New Roman" w:cs="Times New Roman"/>
          <w:color w:val="000000" w:themeColor="text1"/>
          <w:sz w:val="24"/>
          <w:szCs w:val="24"/>
        </w:rPr>
        <w:t>The sharing of any privileged or confidential information</w:t>
      </w:r>
      <w:r>
        <w:rPr>
          <w:rFonts w:ascii="Times New Roman" w:hAnsi="Times New Roman" w:cs="Times New Roman"/>
          <w:color w:val="000000" w:themeColor="text1"/>
          <w:sz w:val="24"/>
          <w:szCs w:val="24"/>
        </w:rPr>
        <w:t xml:space="preserve"> outside of the attorney-client relationship</w:t>
      </w:r>
      <w:r w:rsidRPr="00D858E2">
        <w:rPr>
          <w:rFonts w:ascii="Times New Roman" w:hAnsi="Times New Roman" w:cs="Times New Roman"/>
          <w:color w:val="000000" w:themeColor="text1"/>
          <w:sz w:val="24"/>
          <w:szCs w:val="24"/>
        </w:rPr>
        <w:t xml:space="preserve"> is not intended to waive any applicable privilege or </w:t>
      </w:r>
      <w:proofErr w:type="gramStart"/>
      <w:r w:rsidRPr="00D858E2">
        <w:rPr>
          <w:rFonts w:ascii="Times New Roman" w:hAnsi="Times New Roman" w:cs="Times New Roman"/>
          <w:color w:val="000000" w:themeColor="text1"/>
          <w:sz w:val="24"/>
          <w:szCs w:val="24"/>
        </w:rPr>
        <w:t>protections</w:t>
      </w:r>
      <w:proofErr w:type="gramEnd"/>
      <w:r w:rsidRPr="00D858E2">
        <w:rPr>
          <w:rFonts w:ascii="Times New Roman" w:hAnsi="Times New Roman" w:cs="Times New Roman"/>
          <w:color w:val="000000" w:themeColor="text1"/>
          <w:sz w:val="24"/>
          <w:szCs w:val="24"/>
        </w:rPr>
        <w:t xml:space="preserve">. </w:t>
      </w:r>
      <w:bookmarkStart w:id="0" w:name="_cp_text_1_42"/>
      <w:r w:rsidRPr="00D858E2">
        <w:rPr>
          <w:rFonts w:ascii="Times New Roman" w:hAnsi="Times New Roman" w:cs="Times New Roman"/>
          <w:color w:val="000000" w:themeColor="text1"/>
          <w:sz w:val="24"/>
          <w:szCs w:val="24"/>
        </w:rPr>
        <w:t xml:space="preserve">Any disclosure of information except in accordance with this </w:t>
      </w:r>
      <w:r>
        <w:rPr>
          <w:rFonts w:ascii="Times New Roman" w:hAnsi="Times New Roman" w:cs="Times New Roman"/>
          <w:color w:val="000000" w:themeColor="text1"/>
          <w:sz w:val="24"/>
          <w:szCs w:val="24"/>
        </w:rPr>
        <w:t>agreement</w:t>
      </w:r>
      <w:r w:rsidRPr="00D858E2">
        <w:rPr>
          <w:rFonts w:ascii="Times New Roman" w:hAnsi="Times New Roman" w:cs="Times New Roman"/>
          <w:color w:val="000000" w:themeColor="text1"/>
          <w:sz w:val="24"/>
          <w:szCs w:val="24"/>
        </w:rPr>
        <w:t xml:space="preserve"> shall not constitute a waiver of the attorney-client privilege, attorney work-product protection, or any other applicable privilege, immunity, or legal </w:t>
      </w:r>
      <w:bookmarkStart w:id="1" w:name="_cp_text_1_44"/>
      <w:bookmarkEnd w:id="0"/>
      <w:r w:rsidRPr="00D858E2">
        <w:rPr>
          <w:rFonts w:ascii="Times New Roman" w:hAnsi="Times New Roman" w:cs="Times New Roman"/>
          <w:color w:val="000000" w:themeColor="text1"/>
          <w:sz w:val="24"/>
          <w:szCs w:val="24"/>
        </w:rPr>
        <w:t>protection</w:t>
      </w:r>
      <w:bookmarkStart w:id="2" w:name="_cp_text_1_45"/>
      <w:bookmarkEnd w:id="1"/>
      <w:r w:rsidRPr="00D858E2">
        <w:rPr>
          <w:rFonts w:ascii="Times New Roman" w:hAnsi="Times New Roman" w:cs="Times New Roman"/>
          <w:color w:val="000000" w:themeColor="text1"/>
          <w:sz w:val="24"/>
          <w:szCs w:val="24"/>
        </w:rPr>
        <w:t>.</w:t>
      </w:r>
      <w:bookmarkEnd w:id="2"/>
    </w:p>
    <w:p w14:paraId="43480DF8" w14:textId="77777777" w:rsidR="001A6969" w:rsidRPr="00104466" w:rsidRDefault="001A6969" w:rsidP="001A6969">
      <w:pPr>
        <w:pStyle w:val="ListParagraph"/>
        <w:spacing w:after="0" w:line="240" w:lineRule="auto"/>
        <w:rPr>
          <w:rFonts w:ascii="Times New Roman" w:hAnsi="Times New Roman" w:cs="Times New Roman"/>
          <w:sz w:val="24"/>
          <w:szCs w:val="24"/>
        </w:rPr>
      </w:pPr>
    </w:p>
    <w:p w14:paraId="3E4CC2B4" w14:textId="565DB1BD" w:rsidR="001A6969" w:rsidRDefault="00F34B88" w:rsidP="001A6969">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 xml:space="preserve">As provided by the </w:t>
      </w:r>
      <w:r>
        <w:rPr>
          <w:rFonts w:ascii="Times New Roman" w:hAnsi="Times New Roman" w:cs="Times New Roman"/>
          <w:sz w:val="24"/>
          <w:szCs w:val="24"/>
        </w:rPr>
        <w:t>D.C. Rules of Professional Conduct</w:t>
      </w:r>
      <w:r w:rsidRPr="00104466">
        <w:rPr>
          <w:rFonts w:ascii="Times New Roman" w:hAnsi="Times New Roman" w:cs="Times New Roman"/>
          <w:sz w:val="24"/>
          <w:szCs w:val="24"/>
        </w:rPr>
        <w:t>, ICAP exercises reasonable care to prevent employees, students, and others whose services are utilized by ICAP from disclosing or using confidences or secrets, except as required by law. A broad interpretation of the D.C. Rules of Professional Conduct requires your informed consent, evidenced by your signature on this letter, regarding the nature of the educational work setting. ICAP does not anticipate any issue</w:t>
      </w:r>
      <w:r>
        <w:rPr>
          <w:rFonts w:ascii="Times New Roman" w:hAnsi="Times New Roman" w:cs="Times New Roman"/>
          <w:sz w:val="24"/>
          <w:szCs w:val="24"/>
        </w:rPr>
        <w:t>s arising from this arrangement</w:t>
      </w:r>
      <w:r w:rsidRPr="00104466">
        <w:rPr>
          <w:rFonts w:ascii="Times New Roman" w:hAnsi="Times New Roman" w:cs="Times New Roman"/>
          <w:sz w:val="24"/>
          <w:szCs w:val="24"/>
        </w:rPr>
        <w:t xml:space="preserve"> and advises all assisting students of their ethical duties to exercise due care and </w:t>
      </w:r>
      <w:r>
        <w:rPr>
          <w:rFonts w:ascii="Times New Roman" w:hAnsi="Times New Roman" w:cs="Times New Roman"/>
          <w:sz w:val="24"/>
          <w:szCs w:val="24"/>
        </w:rPr>
        <w:t>discretion</w:t>
      </w:r>
      <w:r w:rsidRPr="00104466">
        <w:rPr>
          <w:rFonts w:ascii="Times New Roman" w:hAnsi="Times New Roman" w:cs="Times New Roman"/>
          <w:sz w:val="24"/>
          <w:szCs w:val="24"/>
        </w:rPr>
        <w:t>, pursuant to the D.C. Rules of Professional Conduct.</w:t>
      </w:r>
    </w:p>
    <w:p w14:paraId="6378759A" w14:textId="1F447BE6" w:rsidR="00E8764E" w:rsidRDefault="00E8764E" w:rsidP="001A6969">
      <w:pPr>
        <w:spacing w:after="0" w:line="240" w:lineRule="auto"/>
        <w:ind w:firstLine="720"/>
        <w:rPr>
          <w:rFonts w:ascii="Times New Roman" w:hAnsi="Times New Roman" w:cs="Times New Roman"/>
          <w:sz w:val="24"/>
          <w:szCs w:val="24"/>
        </w:rPr>
      </w:pPr>
    </w:p>
    <w:p w14:paraId="2151F010" w14:textId="533DD5B0" w:rsidR="00E8764E" w:rsidRDefault="00E8764E" w:rsidP="00E8764E">
      <w:pPr>
        <w:spacing w:after="0" w:line="240" w:lineRule="auto"/>
        <w:jc w:val="center"/>
        <w:rPr>
          <w:rFonts w:ascii="Times New Roman" w:hAnsi="Times New Roman" w:cs="Times New Roman"/>
          <w:b/>
          <w:sz w:val="24"/>
          <w:szCs w:val="24"/>
        </w:rPr>
      </w:pPr>
      <w:r w:rsidRPr="00E8764E">
        <w:rPr>
          <w:rFonts w:ascii="Times New Roman" w:hAnsi="Times New Roman" w:cs="Times New Roman"/>
          <w:b/>
          <w:sz w:val="24"/>
          <w:szCs w:val="24"/>
        </w:rPr>
        <w:t>TERMINATION OF REPRESENTATION</w:t>
      </w:r>
    </w:p>
    <w:p w14:paraId="063BA3B2" w14:textId="77777777" w:rsidR="00E8764E" w:rsidRPr="00E8764E" w:rsidRDefault="00E8764E" w:rsidP="00E8764E">
      <w:pPr>
        <w:spacing w:after="0" w:line="240" w:lineRule="auto"/>
        <w:jc w:val="center"/>
        <w:rPr>
          <w:rFonts w:ascii="Times New Roman" w:hAnsi="Times New Roman" w:cs="Times New Roman"/>
          <w:b/>
          <w:sz w:val="24"/>
          <w:szCs w:val="24"/>
        </w:rPr>
      </w:pPr>
    </w:p>
    <w:p w14:paraId="312184E8" w14:textId="77777777" w:rsidR="00E8764E" w:rsidRDefault="00E8764E" w:rsidP="00E8764E">
      <w:pPr>
        <w:spacing w:after="0" w:line="240" w:lineRule="auto"/>
        <w:ind w:firstLine="720"/>
        <w:rPr>
          <w:rFonts w:ascii="Times New Roman" w:hAnsi="Times New Roman" w:cs="Times New Roman"/>
          <w:sz w:val="24"/>
          <w:szCs w:val="24"/>
        </w:rPr>
      </w:pPr>
      <w:r w:rsidRPr="00104466">
        <w:rPr>
          <w:rFonts w:ascii="Times New Roman" w:hAnsi="Times New Roman" w:cs="Times New Roman"/>
          <w:sz w:val="24"/>
          <w:szCs w:val="24"/>
        </w:rPr>
        <w:t xml:space="preserve">You may request that ICAP cease representing you in this case. If you so request, ICAP will comply with that request in a manner consistent with </w:t>
      </w:r>
      <w:r>
        <w:rPr>
          <w:rFonts w:ascii="Times New Roman" w:hAnsi="Times New Roman" w:cs="Times New Roman"/>
          <w:sz w:val="24"/>
          <w:szCs w:val="24"/>
        </w:rPr>
        <w:t xml:space="preserve">the </w:t>
      </w:r>
      <w:r w:rsidRPr="00104466">
        <w:rPr>
          <w:rFonts w:ascii="Times New Roman" w:hAnsi="Times New Roman" w:cs="Times New Roman"/>
          <w:sz w:val="24"/>
          <w:szCs w:val="24"/>
        </w:rPr>
        <w:t xml:space="preserve">applicable rules of professional conduct. ICAP may terminate this Agreement only pursuant to the applicable rules of </w:t>
      </w:r>
      <w:r w:rsidRPr="00104466">
        <w:rPr>
          <w:rFonts w:ascii="Times New Roman" w:hAnsi="Times New Roman" w:cs="Times New Roman"/>
          <w:sz w:val="24"/>
          <w:szCs w:val="24"/>
        </w:rPr>
        <w:lastRenderedPageBreak/>
        <w:t xml:space="preserve">professional conduct. If this Agreement is terminated or ICAP’s representation ends, ICAP will return or provide to you, on request, any hard copies of materials that you </w:t>
      </w:r>
      <w:r>
        <w:rPr>
          <w:rFonts w:ascii="Times New Roman" w:hAnsi="Times New Roman" w:cs="Times New Roman"/>
          <w:sz w:val="24"/>
          <w:szCs w:val="24"/>
        </w:rPr>
        <w:t>provide</w:t>
      </w:r>
      <w:r w:rsidRPr="00104466">
        <w:rPr>
          <w:rFonts w:ascii="Times New Roman" w:hAnsi="Times New Roman" w:cs="Times New Roman"/>
          <w:sz w:val="24"/>
          <w:szCs w:val="24"/>
        </w:rPr>
        <w:t xml:space="preserve"> to ICAP and any relevant project files. ICAP will store any such files, if retained by ICAP rather than returned or provided, at its own cost for five (5) years, after which ICAP has the right to destroy the files.</w:t>
      </w:r>
    </w:p>
    <w:p w14:paraId="76139676" w14:textId="77777777" w:rsidR="00411FF5" w:rsidRDefault="00411FF5" w:rsidP="005A67D1">
      <w:pPr>
        <w:spacing w:after="0" w:line="240" w:lineRule="auto"/>
        <w:rPr>
          <w:rFonts w:ascii="Times New Roman" w:hAnsi="Times New Roman" w:cs="Times New Roman"/>
          <w:b/>
          <w:sz w:val="24"/>
          <w:szCs w:val="24"/>
        </w:rPr>
      </w:pPr>
    </w:p>
    <w:p w14:paraId="3410311C" w14:textId="518F58B8" w:rsidR="001A6969" w:rsidRPr="00104466" w:rsidRDefault="00F34B88" w:rsidP="001A6969">
      <w:pPr>
        <w:spacing w:after="0" w:line="240" w:lineRule="auto"/>
        <w:jc w:val="center"/>
        <w:rPr>
          <w:rFonts w:ascii="Times New Roman" w:hAnsi="Times New Roman" w:cs="Times New Roman"/>
          <w:b/>
          <w:sz w:val="24"/>
          <w:szCs w:val="24"/>
        </w:rPr>
      </w:pPr>
      <w:r w:rsidRPr="00104466">
        <w:rPr>
          <w:rFonts w:ascii="Times New Roman" w:hAnsi="Times New Roman" w:cs="Times New Roman"/>
          <w:b/>
          <w:sz w:val="24"/>
          <w:szCs w:val="24"/>
        </w:rPr>
        <w:t>CONSENT TO REPRESENTATION</w:t>
      </w:r>
    </w:p>
    <w:p w14:paraId="6C38C3E1" w14:textId="77777777" w:rsidR="001A6969" w:rsidRPr="00104466" w:rsidRDefault="001A6969" w:rsidP="001A6969">
      <w:pPr>
        <w:spacing w:after="0" w:line="240" w:lineRule="auto"/>
        <w:rPr>
          <w:rFonts w:ascii="Times New Roman" w:hAnsi="Times New Roman" w:cs="Times New Roman"/>
          <w:b/>
          <w:sz w:val="24"/>
          <w:szCs w:val="24"/>
        </w:rPr>
      </w:pPr>
    </w:p>
    <w:p w14:paraId="58BF7E3B" w14:textId="77777777" w:rsidR="001A6969" w:rsidRPr="00104466" w:rsidRDefault="00F34B88" w:rsidP="001A6969">
      <w:pPr>
        <w:spacing w:after="0" w:line="240" w:lineRule="auto"/>
        <w:rPr>
          <w:rFonts w:ascii="Times New Roman" w:hAnsi="Times New Roman" w:cs="Times New Roman"/>
          <w:sz w:val="24"/>
          <w:szCs w:val="24"/>
        </w:rPr>
      </w:pPr>
      <w:r w:rsidRPr="00104466">
        <w:rPr>
          <w:rFonts w:ascii="Times New Roman" w:hAnsi="Times New Roman" w:cs="Times New Roman"/>
          <w:sz w:val="24"/>
          <w:szCs w:val="24"/>
        </w:rPr>
        <w:tab/>
        <w:t xml:space="preserve">Your signature below reflects that you understand and agree to the conditions of ICAP’s representation. This agreement will be effective upon execution by </w:t>
      </w:r>
      <w:r>
        <w:rPr>
          <w:rFonts w:ascii="Times New Roman" w:hAnsi="Times New Roman" w:cs="Times New Roman"/>
          <w:sz w:val="24"/>
          <w:szCs w:val="24"/>
        </w:rPr>
        <w:t>the</w:t>
      </w:r>
      <w:r w:rsidRPr="00104466">
        <w:rPr>
          <w:rFonts w:ascii="Times New Roman" w:hAnsi="Times New Roman" w:cs="Times New Roman"/>
          <w:sz w:val="24"/>
          <w:szCs w:val="24"/>
        </w:rPr>
        <w:t xml:space="preserve"> parties named below.</w:t>
      </w:r>
    </w:p>
    <w:p w14:paraId="455A8210" w14:textId="77777777" w:rsidR="001A6969" w:rsidRPr="00104466" w:rsidRDefault="001A6969" w:rsidP="001A6969">
      <w:pPr>
        <w:pStyle w:val="ListParagraph"/>
        <w:spacing w:after="0" w:line="240" w:lineRule="auto"/>
        <w:rPr>
          <w:rFonts w:ascii="Times New Roman" w:hAnsi="Times New Roman" w:cs="Times New Roman"/>
          <w:sz w:val="24"/>
          <w:szCs w:val="24"/>
        </w:rPr>
      </w:pPr>
    </w:p>
    <w:p w14:paraId="3C3C777B" w14:textId="51AD4381" w:rsidR="001A6969" w:rsidRPr="00104466" w:rsidRDefault="001A6969">
      <w:pPr>
        <w:spacing w:after="0" w:line="240" w:lineRule="auto"/>
        <w:rPr>
          <w:rFonts w:ascii="Times New Roman" w:hAnsi="Times New Roman" w:cs="Times New Roman"/>
          <w:sz w:val="24"/>
          <w:szCs w:val="24"/>
        </w:rPr>
      </w:pPr>
    </w:p>
    <w:p w14:paraId="76C07116" w14:textId="77777777" w:rsidR="001A6969" w:rsidRDefault="00F34B88">
      <w:pPr>
        <w:spacing w:after="0" w:line="240" w:lineRule="auto"/>
        <w:rPr>
          <w:rFonts w:ascii="Times New Roman" w:hAnsi="Times New Roman" w:cs="Times New Roman"/>
          <w:sz w:val="24"/>
          <w:szCs w:val="24"/>
        </w:rPr>
      </w:pP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t>Sincerely yours,</w:t>
      </w:r>
    </w:p>
    <w:p w14:paraId="0E276C36" w14:textId="2AB9B50C" w:rsidR="009C283A" w:rsidRDefault="009C283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FBF5D2A" w14:textId="4D549483" w:rsidR="001A6969" w:rsidRPr="009C283A" w:rsidRDefault="009C283A" w:rsidP="009C283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14:paraId="7B65FDFA" w14:textId="40943DED" w:rsidR="001A6969" w:rsidRPr="00104466" w:rsidRDefault="00F34B88">
      <w:pPr>
        <w:spacing w:after="0" w:line="240" w:lineRule="auto"/>
        <w:ind w:left="360"/>
        <w:rPr>
          <w:rFonts w:ascii="Times New Roman" w:hAnsi="Times New Roman" w:cs="Times New Roman"/>
          <w:sz w:val="24"/>
          <w:szCs w:val="24"/>
          <w:u w:val="single"/>
        </w:rPr>
      </w:pP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u w:val="single"/>
        </w:rPr>
        <w:tab/>
      </w:r>
      <w:r w:rsidRPr="00104466">
        <w:rPr>
          <w:rFonts w:ascii="Times New Roman" w:hAnsi="Times New Roman" w:cs="Times New Roman"/>
          <w:sz w:val="24"/>
          <w:szCs w:val="24"/>
          <w:u w:val="single"/>
        </w:rPr>
        <w:tab/>
      </w:r>
      <w:r w:rsidRPr="00104466">
        <w:rPr>
          <w:rFonts w:ascii="Times New Roman" w:hAnsi="Times New Roman" w:cs="Times New Roman"/>
          <w:sz w:val="24"/>
          <w:szCs w:val="24"/>
          <w:u w:val="single"/>
        </w:rPr>
        <w:tab/>
      </w:r>
      <w:r w:rsidRPr="00104466">
        <w:rPr>
          <w:rFonts w:ascii="Times New Roman" w:hAnsi="Times New Roman" w:cs="Times New Roman"/>
          <w:sz w:val="24"/>
          <w:szCs w:val="24"/>
          <w:u w:val="single"/>
        </w:rPr>
        <w:tab/>
      </w:r>
    </w:p>
    <w:p w14:paraId="12CD6B57" w14:textId="0A016C79" w:rsidR="001A6969" w:rsidRPr="00104466" w:rsidRDefault="00F34B88">
      <w:pPr>
        <w:spacing w:after="0" w:line="240" w:lineRule="auto"/>
        <w:ind w:left="360"/>
        <w:rPr>
          <w:rFonts w:ascii="Times New Roman" w:hAnsi="Times New Roman" w:cs="Times New Roman"/>
          <w:sz w:val="24"/>
          <w:szCs w:val="24"/>
        </w:rPr>
      </w:pP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p>
    <w:p w14:paraId="577188DC" w14:textId="46C1A010" w:rsidR="00510745" w:rsidRDefault="00F34B88">
      <w:pPr>
        <w:spacing w:after="0" w:line="240" w:lineRule="auto"/>
        <w:ind w:left="360"/>
        <w:rPr>
          <w:rFonts w:ascii="Times New Roman" w:hAnsi="Times New Roman" w:cs="Times New Roman"/>
          <w:sz w:val="24"/>
          <w:szCs w:val="24"/>
        </w:rPr>
      </w:pP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00510745">
        <w:rPr>
          <w:rFonts w:ascii="Times New Roman" w:hAnsi="Times New Roman" w:cs="Times New Roman"/>
          <w:sz w:val="24"/>
          <w:szCs w:val="24"/>
        </w:rPr>
        <w:t>Kelsi Brown Corkran</w:t>
      </w:r>
    </w:p>
    <w:p w14:paraId="6D9BA479" w14:textId="26DBC06B" w:rsidR="001A6969" w:rsidRPr="00104466" w:rsidRDefault="00F34B88" w:rsidP="00510745">
      <w:pPr>
        <w:spacing w:after="0" w:line="240" w:lineRule="auto"/>
        <w:ind w:left="3960" w:firstLine="360"/>
        <w:rPr>
          <w:rFonts w:ascii="Times New Roman" w:hAnsi="Times New Roman" w:cs="Times New Roman"/>
          <w:sz w:val="24"/>
          <w:szCs w:val="24"/>
        </w:rPr>
      </w:pPr>
      <w:r w:rsidRPr="00104466">
        <w:rPr>
          <w:rFonts w:ascii="Times New Roman" w:hAnsi="Times New Roman" w:cs="Times New Roman"/>
          <w:sz w:val="24"/>
          <w:szCs w:val="24"/>
        </w:rPr>
        <w:t>Institute for Constitutional Advocacy and Protection</w:t>
      </w:r>
      <w:r w:rsidRPr="00104466">
        <w:rPr>
          <w:rFonts w:ascii="Times New Roman" w:hAnsi="Times New Roman" w:cs="Times New Roman"/>
          <w:sz w:val="24"/>
          <w:szCs w:val="24"/>
        </w:rPr>
        <w:tab/>
      </w:r>
    </w:p>
    <w:p w14:paraId="070194D2" w14:textId="77777777" w:rsidR="001A6969" w:rsidRPr="00104466" w:rsidRDefault="00F34B88" w:rsidP="001A6969">
      <w:pPr>
        <w:spacing w:after="0" w:line="240" w:lineRule="auto"/>
        <w:ind w:left="360"/>
        <w:rPr>
          <w:rFonts w:ascii="Times New Roman" w:hAnsi="Times New Roman" w:cs="Times New Roman"/>
          <w:sz w:val="24"/>
          <w:szCs w:val="24"/>
        </w:rPr>
      </w:pP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t>Georgetown University Law Center</w:t>
      </w:r>
      <w:r w:rsidRPr="00104466">
        <w:rPr>
          <w:rFonts w:ascii="Times New Roman" w:hAnsi="Times New Roman" w:cs="Times New Roman"/>
          <w:sz w:val="24"/>
          <w:szCs w:val="24"/>
        </w:rPr>
        <w:tab/>
      </w:r>
      <w:r w:rsidRPr="00104466">
        <w:rPr>
          <w:rFonts w:ascii="Times New Roman" w:hAnsi="Times New Roman" w:cs="Times New Roman"/>
          <w:sz w:val="24"/>
          <w:szCs w:val="24"/>
        </w:rPr>
        <w:tab/>
      </w:r>
    </w:p>
    <w:p w14:paraId="62B6EE44" w14:textId="127EA336" w:rsidR="001A6969" w:rsidRPr="00104466" w:rsidRDefault="00F34B88" w:rsidP="001A6969">
      <w:pPr>
        <w:spacing w:after="0" w:line="240" w:lineRule="auto"/>
        <w:ind w:left="360"/>
        <w:rPr>
          <w:rFonts w:ascii="Times New Roman" w:hAnsi="Times New Roman" w:cs="Times New Roman"/>
          <w:sz w:val="24"/>
          <w:szCs w:val="24"/>
        </w:rPr>
      </w:pP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r>
      <w:r w:rsidRPr="00104466">
        <w:rPr>
          <w:rFonts w:ascii="Times New Roman" w:hAnsi="Times New Roman" w:cs="Times New Roman"/>
          <w:sz w:val="24"/>
          <w:szCs w:val="24"/>
        </w:rPr>
        <w:tab/>
        <w:t xml:space="preserve">Dated: </w:t>
      </w:r>
      <w:r w:rsidR="003E23F0">
        <w:rPr>
          <w:rFonts w:ascii="Times New Roman" w:hAnsi="Times New Roman" w:cs="Times New Roman"/>
          <w:sz w:val="24"/>
          <w:szCs w:val="24"/>
        </w:rPr>
        <w:t xml:space="preserve">January </w:t>
      </w:r>
      <w:r w:rsidR="00510745">
        <w:rPr>
          <w:rFonts w:ascii="Times New Roman" w:hAnsi="Times New Roman" w:cs="Times New Roman"/>
          <w:sz w:val="24"/>
          <w:szCs w:val="24"/>
        </w:rPr>
        <w:t>2</w:t>
      </w:r>
      <w:r w:rsidR="00AC43B0">
        <w:rPr>
          <w:rFonts w:ascii="Times New Roman" w:hAnsi="Times New Roman" w:cs="Times New Roman"/>
          <w:sz w:val="24"/>
          <w:szCs w:val="24"/>
        </w:rPr>
        <w:t>1</w:t>
      </w:r>
      <w:r w:rsidR="003E23F0">
        <w:rPr>
          <w:rFonts w:ascii="Times New Roman" w:hAnsi="Times New Roman" w:cs="Times New Roman"/>
          <w:sz w:val="24"/>
          <w:szCs w:val="24"/>
        </w:rPr>
        <w:t>, 202</w:t>
      </w:r>
      <w:r w:rsidR="00510745">
        <w:rPr>
          <w:rFonts w:ascii="Times New Roman" w:hAnsi="Times New Roman" w:cs="Times New Roman"/>
          <w:sz w:val="24"/>
          <w:szCs w:val="24"/>
        </w:rPr>
        <w:t>5</w:t>
      </w:r>
    </w:p>
    <w:p w14:paraId="00363BF5" w14:textId="77777777" w:rsidR="001A6969" w:rsidRPr="00104466" w:rsidRDefault="00F34B88" w:rsidP="001A6969">
      <w:pPr>
        <w:spacing w:after="0" w:line="240" w:lineRule="auto"/>
        <w:rPr>
          <w:rFonts w:ascii="Times New Roman" w:hAnsi="Times New Roman" w:cs="Times New Roman"/>
          <w:b/>
          <w:sz w:val="24"/>
          <w:szCs w:val="24"/>
        </w:rPr>
      </w:pPr>
      <w:r w:rsidRPr="00104466">
        <w:rPr>
          <w:rFonts w:ascii="Times New Roman" w:hAnsi="Times New Roman" w:cs="Times New Roman"/>
          <w:b/>
          <w:sz w:val="24"/>
          <w:szCs w:val="24"/>
        </w:rPr>
        <w:t>AGREED:</w:t>
      </w:r>
    </w:p>
    <w:p w14:paraId="3BA6C660" w14:textId="77777777" w:rsidR="001A6969" w:rsidRPr="00104466" w:rsidRDefault="001A6969">
      <w:pPr>
        <w:spacing w:after="0" w:line="240" w:lineRule="auto"/>
        <w:ind w:left="360"/>
        <w:rPr>
          <w:rFonts w:ascii="Times New Roman" w:hAnsi="Times New Roman" w:cs="Times New Roman"/>
          <w:b/>
          <w:sz w:val="24"/>
          <w:szCs w:val="24"/>
        </w:rPr>
      </w:pPr>
    </w:p>
    <w:p w14:paraId="15161011" w14:textId="01F9082D" w:rsidR="009C283A" w:rsidRPr="009C283A" w:rsidRDefault="009C283A">
      <w:pPr>
        <w:spacing w:after="0" w:line="240" w:lineRule="auto"/>
        <w:rPr>
          <w:rFonts w:ascii="Times New Roman" w:hAnsi="Times New Roman" w:cs="Times New Roman"/>
          <w:sz w:val="24"/>
          <w:szCs w:val="24"/>
        </w:rPr>
      </w:pPr>
      <w:r w:rsidRPr="009C283A">
        <w:rPr>
          <w:rFonts w:ascii="Times New Roman" w:hAnsi="Times New Roman" w:cs="Times New Roman"/>
          <w:sz w:val="24"/>
          <w:szCs w:val="24"/>
        </w:rPr>
        <w:t>[signature]</w:t>
      </w:r>
    </w:p>
    <w:p w14:paraId="08151657" w14:textId="5FE952B0" w:rsidR="001A6969" w:rsidRPr="00034354" w:rsidRDefault="00F34B88">
      <w:pPr>
        <w:spacing w:after="0" w:line="240" w:lineRule="auto"/>
        <w:rPr>
          <w:rFonts w:ascii="Times New Roman" w:hAnsi="Times New Roman" w:cs="Times New Roman"/>
          <w:sz w:val="24"/>
          <w:szCs w:val="24"/>
          <w:u w:val="single"/>
        </w:rPr>
      </w:pPr>
      <w:r w:rsidRPr="00104466">
        <w:rPr>
          <w:rFonts w:ascii="Times New Roman" w:hAnsi="Times New Roman" w:cs="Times New Roman"/>
          <w:sz w:val="24"/>
          <w:szCs w:val="24"/>
          <w:u w:val="single"/>
        </w:rPr>
        <w:tab/>
      </w:r>
      <w:r w:rsidRPr="00104466">
        <w:rPr>
          <w:rFonts w:ascii="Times New Roman" w:hAnsi="Times New Roman" w:cs="Times New Roman"/>
          <w:sz w:val="24"/>
          <w:szCs w:val="24"/>
          <w:u w:val="single"/>
        </w:rPr>
        <w:tab/>
      </w:r>
      <w:r w:rsidRPr="00104466">
        <w:rPr>
          <w:rFonts w:ascii="Times New Roman" w:hAnsi="Times New Roman" w:cs="Times New Roman"/>
          <w:sz w:val="24"/>
          <w:szCs w:val="24"/>
          <w:u w:val="single"/>
        </w:rPr>
        <w:tab/>
      </w:r>
      <w:r w:rsidRPr="00104466">
        <w:rPr>
          <w:rFonts w:ascii="Times New Roman" w:hAnsi="Times New Roman" w:cs="Times New Roman"/>
          <w:sz w:val="24"/>
          <w:szCs w:val="24"/>
          <w:u w:val="single"/>
        </w:rPr>
        <w:tab/>
      </w:r>
    </w:p>
    <w:p w14:paraId="2C06B1B7" w14:textId="4CC5EB86" w:rsidR="001A6969" w:rsidRDefault="009C283A">
      <w:pPr>
        <w:spacing w:after="0" w:line="240" w:lineRule="auto"/>
        <w:rPr>
          <w:rFonts w:ascii="Times New Roman" w:hAnsi="Times New Roman" w:cs="Times New Roman"/>
          <w:sz w:val="24"/>
          <w:szCs w:val="24"/>
        </w:rPr>
      </w:pPr>
      <w:r>
        <w:rPr>
          <w:rFonts w:ascii="Times New Roman" w:hAnsi="Times New Roman" w:cs="Times New Roman"/>
          <w:sz w:val="24"/>
          <w:szCs w:val="24"/>
        </w:rPr>
        <w:t>[name]</w:t>
      </w:r>
    </w:p>
    <w:p w14:paraId="17DC9678" w14:textId="0F7A7A2D" w:rsidR="001A6969" w:rsidRPr="00104466" w:rsidRDefault="00F34B88">
      <w:pPr>
        <w:spacing w:after="0" w:line="240" w:lineRule="auto"/>
        <w:rPr>
          <w:rFonts w:ascii="Times New Roman" w:hAnsi="Times New Roman" w:cs="Times New Roman"/>
          <w:sz w:val="24"/>
          <w:szCs w:val="24"/>
        </w:rPr>
      </w:pPr>
      <w:r w:rsidRPr="00104466">
        <w:rPr>
          <w:rFonts w:ascii="Times New Roman" w:hAnsi="Times New Roman" w:cs="Times New Roman"/>
          <w:sz w:val="24"/>
          <w:szCs w:val="24"/>
        </w:rPr>
        <w:t xml:space="preserve">Dated: </w:t>
      </w:r>
      <w:r w:rsidR="003E23F0">
        <w:rPr>
          <w:rFonts w:ascii="Times New Roman" w:hAnsi="Times New Roman" w:cs="Times New Roman"/>
          <w:sz w:val="24"/>
          <w:szCs w:val="24"/>
        </w:rPr>
        <w:t>January</w:t>
      </w:r>
      <w:r w:rsidRPr="00104466">
        <w:rPr>
          <w:rFonts w:ascii="Times New Roman" w:hAnsi="Times New Roman" w:cs="Times New Roman"/>
          <w:sz w:val="24"/>
          <w:szCs w:val="24"/>
        </w:rPr>
        <w:t xml:space="preserve"> _</w:t>
      </w:r>
      <w:r w:rsidR="00411FF5">
        <w:rPr>
          <w:rFonts w:ascii="Times New Roman" w:hAnsi="Times New Roman" w:cs="Times New Roman"/>
          <w:sz w:val="24"/>
          <w:szCs w:val="24"/>
        </w:rPr>
        <w:t>_</w:t>
      </w:r>
      <w:r w:rsidRPr="00104466">
        <w:rPr>
          <w:rFonts w:ascii="Times New Roman" w:hAnsi="Times New Roman" w:cs="Times New Roman"/>
          <w:sz w:val="24"/>
          <w:szCs w:val="24"/>
        </w:rPr>
        <w:t xml:space="preserve">_, </w:t>
      </w:r>
      <w:r w:rsidR="00086C29">
        <w:rPr>
          <w:rFonts w:ascii="Times New Roman" w:hAnsi="Times New Roman" w:cs="Times New Roman"/>
          <w:sz w:val="24"/>
          <w:szCs w:val="24"/>
        </w:rPr>
        <w:t>202</w:t>
      </w:r>
      <w:r w:rsidR="00510745">
        <w:rPr>
          <w:rFonts w:ascii="Times New Roman" w:hAnsi="Times New Roman" w:cs="Times New Roman"/>
          <w:sz w:val="24"/>
          <w:szCs w:val="24"/>
        </w:rPr>
        <w:t>5</w:t>
      </w:r>
    </w:p>
    <w:sectPr w:rsidR="001A6969" w:rsidRPr="00104466" w:rsidSect="006D200C">
      <w:footerReference w:type="default" r:id="rId7"/>
      <w:headerReference w:type="first" r:id="rId8"/>
      <w:footerReference w:type="first" r:id="rId9"/>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5384" w14:textId="77777777" w:rsidR="00A16C9F" w:rsidRDefault="00A16C9F">
      <w:pPr>
        <w:spacing w:after="0" w:line="240" w:lineRule="auto"/>
      </w:pPr>
      <w:r>
        <w:separator/>
      </w:r>
    </w:p>
  </w:endnote>
  <w:endnote w:type="continuationSeparator" w:id="0">
    <w:p w14:paraId="3366FA1C" w14:textId="77777777" w:rsidR="00A16C9F" w:rsidRDefault="00A1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62801809"/>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7A91EBA3" w14:textId="0DF803AC" w:rsidR="001A6969" w:rsidRPr="006D200C" w:rsidRDefault="00F34B88" w:rsidP="006D200C">
            <w:pPr>
              <w:pStyle w:val="Footer"/>
              <w:jc w:val="right"/>
              <w:rPr>
                <w:rFonts w:ascii="Times New Roman" w:hAnsi="Times New Roman" w:cs="Times New Roman"/>
              </w:rPr>
            </w:pPr>
            <w:r w:rsidRPr="00177041">
              <w:rPr>
                <w:rFonts w:ascii="Times New Roman" w:hAnsi="Times New Roman" w:cs="Times New Roman"/>
              </w:rPr>
              <w:t xml:space="preserve">Page </w:t>
            </w:r>
            <w:r w:rsidRPr="00177041">
              <w:rPr>
                <w:rFonts w:ascii="Times New Roman" w:hAnsi="Times New Roman" w:cs="Times New Roman"/>
                <w:bCs/>
              </w:rPr>
              <w:fldChar w:fldCharType="begin"/>
            </w:r>
            <w:r w:rsidRPr="00177041">
              <w:rPr>
                <w:rFonts w:ascii="Times New Roman" w:hAnsi="Times New Roman" w:cs="Times New Roman"/>
                <w:bCs/>
              </w:rPr>
              <w:instrText xml:space="preserve"> PAGE </w:instrText>
            </w:r>
            <w:r w:rsidRPr="00177041">
              <w:rPr>
                <w:rFonts w:ascii="Times New Roman" w:hAnsi="Times New Roman" w:cs="Times New Roman"/>
                <w:bCs/>
              </w:rPr>
              <w:fldChar w:fldCharType="separate"/>
            </w:r>
            <w:r w:rsidR="00287957">
              <w:rPr>
                <w:rFonts w:ascii="Times New Roman" w:hAnsi="Times New Roman" w:cs="Times New Roman"/>
                <w:bCs/>
                <w:noProof/>
              </w:rPr>
              <w:t>3</w:t>
            </w:r>
            <w:r w:rsidRPr="00177041">
              <w:rPr>
                <w:rFonts w:ascii="Times New Roman" w:hAnsi="Times New Roman" w:cs="Times New Roman"/>
                <w:bCs/>
              </w:rPr>
              <w:fldChar w:fldCharType="end"/>
            </w:r>
            <w:r w:rsidRPr="00177041">
              <w:rPr>
                <w:rFonts w:ascii="Times New Roman" w:hAnsi="Times New Roman" w:cs="Times New Roman"/>
              </w:rPr>
              <w:t xml:space="preserve"> of </w:t>
            </w:r>
            <w:r w:rsidRPr="00177041">
              <w:rPr>
                <w:rFonts w:ascii="Times New Roman" w:hAnsi="Times New Roman" w:cs="Times New Roman"/>
                <w:bCs/>
              </w:rPr>
              <w:fldChar w:fldCharType="begin"/>
            </w:r>
            <w:r w:rsidRPr="00177041">
              <w:rPr>
                <w:rFonts w:ascii="Times New Roman" w:hAnsi="Times New Roman" w:cs="Times New Roman"/>
                <w:bCs/>
              </w:rPr>
              <w:instrText xml:space="preserve"> NUMPAGES  </w:instrText>
            </w:r>
            <w:r w:rsidRPr="00177041">
              <w:rPr>
                <w:rFonts w:ascii="Times New Roman" w:hAnsi="Times New Roman" w:cs="Times New Roman"/>
                <w:bCs/>
              </w:rPr>
              <w:fldChar w:fldCharType="separate"/>
            </w:r>
            <w:r w:rsidR="00287957">
              <w:rPr>
                <w:rFonts w:ascii="Times New Roman" w:hAnsi="Times New Roman" w:cs="Times New Roman"/>
                <w:bCs/>
                <w:noProof/>
              </w:rPr>
              <w:t>3</w:t>
            </w:r>
            <w:r w:rsidRPr="00177041">
              <w:rPr>
                <w:rFonts w:ascii="Times New Roman" w:hAnsi="Times New Roman" w:cs="Times New Roman"/>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64604263"/>
      <w:docPartObj>
        <w:docPartGallery w:val="Page Numbers (Bottom of Page)"/>
        <w:docPartUnique/>
      </w:docPartObj>
    </w:sdtPr>
    <w:sdtEndPr/>
    <w:sdtContent>
      <w:sdt>
        <w:sdtPr>
          <w:rPr>
            <w:rFonts w:ascii="Times New Roman" w:hAnsi="Times New Roman" w:cs="Times New Roman"/>
          </w:rPr>
          <w:id w:val="-517693985"/>
          <w:docPartObj>
            <w:docPartGallery w:val="Page Numbers (Top of Page)"/>
            <w:docPartUnique/>
          </w:docPartObj>
        </w:sdtPr>
        <w:sdtEndPr/>
        <w:sdtContent>
          <w:p w14:paraId="1807D993" w14:textId="625FBD8F" w:rsidR="006D200C" w:rsidRDefault="006D200C" w:rsidP="006D200C">
            <w:pPr>
              <w:pStyle w:val="Footer"/>
              <w:jc w:val="right"/>
            </w:pPr>
            <w:r w:rsidRPr="00177041">
              <w:rPr>
                <w:rFonts w:ascii="Times New Roman" w:hAnsi="Times New Roman" w:cs="Times New Roman"/>
              </w:rPr>
              <w:t xml:space="preserve">Page </w:t>
            </w:r>
            <w:r w:rsidRPr="00177041">
              <w:rPr>
                <w:rFonts w:ascii="Times New Roman" w:hAnsi="Times New Roman" w:cs="Times New Roman"/>
                <w:bCs/>
              </w:rPr>
              <w:fldChar w:fldCharType="begin"/>
            </w:r>
            <w:r w:rsidRPr="00177041">
              <w:rPr>
                <w:rFonts w:ascii="Times New Roman" w:hAnsi="Times New Roman" w:cs="Times New Roman"/>
                <w:bCs/>
              </w:rPr>
              <w:instrText xml:space="preserve"> PAGE </w:instrText>
            </w:r>
            <w:r w:rsidRPr="00177041">
              <w:rPr>
                <w:rFonts w:ascii="Times New Roman" w:hAnsi="Times New Roman" w:cs="Times New Roman"/>
                <w:bCs/>
              </w:rPr>
              <w:fldChar w:fldCharType="separate"/>
            </w:r>
            <w:r>
              <w:rPr>
                <w:rFonts w:ascii="Times New Roman" w:hAnsi="Times New Roman" w:cs="Times New Roman"/>
                <w:bCs/>
              </w:rPr>
              <w:t>2</w:t>
            </w:r>
            <w:r w:rsidRPr="00177041">
              <w:rPr>
                <w:rFonts w:ascii="Times New Roman" w:hAnsi="Times New Roman" w:cs="Times New Roman"/>
                <w:bCs/>
              </w:rPr>
              <w:fldChar w:fldCharType="end"/>
            </w:r>
            <w:r w:rsidRPr="00177041">
              <w:rPr>
                <w:rFonts w:ascii="Times New Roman" w:hAnsi="Times New Roman" w:cs="Times New Roman"/>
              </w:rPr>
              <w:t xml:space="preserve"> of </w:t>
            </w:r>
            <w:r w:rsidRPr="00177041">
              <w:rPr>
                <w:rFonts w:ascii="Times New Roman" w:hAnsi="Times New Roman" w:cs="Times New Roman"/>
                <w:bCs/>
              </w:rPr>
              <w:fldChar w:fldCharType="begin"/>
            </w:r>
            <w:r w:rsidRPr="00177041">
              <w:rPr>
                <w:rFonts w:ascii="Times New Roman" w:hAnsi="Times New Roman" w:cs="Times New Roman"/>
                <w:bCs/>
              </w:rPr>
              <w:instrText xml:space="preserve"> NUMPAGES  </w:instrText>
            </w:r>
            <w:r w:rsidRPr="00177041">
              <w:rPr>
                <w:rFonts w:ascii="Times New Roman" w:hAnsi="Times New Roman" w:cs="Times New Roman"/>
                <w:bCs/>
              </w:rPr>
              <w:fldChar w:fldCharType="separate"/>
            </w:r>
            <w:r>
              <w:rPr>
                <w:rFonts w:ascii="Times New Roman" w:hAnsi="Times New Roman" w:cs="Times New Roman"/>
                <w:bCs/>
              </w:rPr>
              <w:t>3</w:t>
            </w:r>
            <w:r w:rsidRPr="00177041">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B677" w14:textId="77777777" w:rsidR="00A16C9F" w:rsidRDefault="00A16C9F">
      <w:pPr>
        <w:spacing w:after="0" w:line="240" w:lineRule="auto"/>
      </w:pPr>
      <w:r>
        <w:separator/>
      </w:r>
    </w:p>
  </w:footnote>
  <w:footnote w:type="continuationSeparator" w:id="0">
    <w:p w14:paraId="08155036" w14:textId="77777777" w:rsidR="00A16C9F" w:rsidRDefault="00A16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33C6" w14:textId="77777777" w:rsidR="001A6969" w:rsidRPr="00BA5C15" w:rsidRDefault="00F34B88" w:rsidP="001A6969">
    <w:pPr>
      <w:pStyle w:val="Header"/>
      <w:jc w:val="center"/>
      <w:rPr>
        <w:rFonts w:ascii="Book Antiqua" w:hAnsi="Book Antiqua"/>
        <w:b/>
        <w:smallCaps/>
      </w:rPr>
    </w:pPr>
    <w:r w:rsidRPr="00BA5C15">
      <w:rPr>
        <w:rFonts w:ascii="Book Antiqua" w:hAnsi="Book Antiqua"/>
        <w:b/>
        <w:smallCaps/>
      </w:rPr>
      <w:t>Institute for Constitutional Advocacy and Protection</w:t>
    </w:r>
  </w:p>
  <w:p w14:paraId="1156055B" w14:textId="77777777" w:rsidR="001A6969" w:rsidRDefault="00F34B88" w:rsidP="001A6969">
    <w:pPr>
      <w:pStyle w:val="Header"/>
      <w:jc w:val="center"/>
      <w:rPr>
        <w:rFonts w:ascii="Book Antiqua" w:hAnsi="Book Antiqua"/>
        <w:b/>
        <w:smallCaps/>
      </w:rPr>
    </w:pPr>
    <w:r w:rsidRPr="00BA5C15">
      <w:rPr>
        <w:rFonts w:ascii="Book Antiqua" w:hAnsi="Book Antiqua"/>
        <w:b/>
        <w:smallCaps/>
      </w:rPr>
      <w:t>Georgetown University Law Center</w:t>
    </w:r>
  </w:p>
  <w:p w14:paraId="2C18200B" w14:textId="77777777" w:rsidR="001A6969" w:rsidRPr="00104466" w:rsidRDefault="00F34B88" w:rsidP="001A6969">
    <w:pPr>
      <w:pStyle w:val="Header"/>
      <w:jc w:val="center"/>
      <w:rPr>
        <w:rFonts w:ascii="Book Antiqua" w:hAnsi="Book Antiqua"/>
        <w:b/>
        <w:smallCaps/>
      </w:rPr>
    </w:pPr>
    <w:r w:rsidRPr="00BA5C15">
      <w:rPr>
        <w:rFonts w:ascii="Book Antiqua" w:hAnsi="Book Antiqua"/>
        <w:b/>
        <w:smallCaps/>
        <w:noProof/>
      </w:rPr>
      <w:drawing>
        <wp:inline distT="0" distB="0" distL="0" distR="0" wp14:anchorId="4F7F2655" wp14:editId="5BEE75CD">
          <wp:extent cx="922020" cy="806768"/>
          <wp:effectExtent l="0" t="0" r="0" b="0"/>
          <wp:docPr id="2" name="Picture 2" descr="Image result for georgetown university law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1908" name="Picture 1" descr="Image result for georgetown university law cen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127" cy="833112"/>
                  </a:xfrm>
                  <a:prstGeom prst="rect">
                    <a:avLst/>
                  </a:prstGeom>
                  <a:noFill/>
                  <a:ln>
                    <a:noFill/>
                  </a:ln>
                </pic:spPr>
              </pic:pic>
            </a:graphicData>
          </a:graphic>
        </wp:inline>
      </w:drawing>
    </w:r>
  </w:p>
  <w:p w14:paraId="34921160" w14:textId="77777777" w:rsidR="001A6969" w:rsidRDefault="001A6969">
    <w:pPr>
      <w:pStyle w:val="Header"/>
    </w:pPr>
  </w:p>
  <w:p w14:paraId="62B15F5F" w14:textId="77777777" w:rsidR="001A6969" w:rsidRDefault="001A6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22C00"/>
    <w:multiLevelType w:val="hybridMultilevel"/>
    <w:tmpl w:val="73B8C3D4"/>
    <w:lvl w:ilvl="0" w:tplc="13AE7078">
      <w:start w:val="1"/>
      <w:numFmt w:val="decimal"/>
      <w:lvlText w:val="%1."/>
      <w:lvlJc w:val="left"/>
      <w:pPr>
        <w:ind w:left="720" w:hanging="360"/>
      </w:pPr>
      <w:rPr>
        <w:rFonts w:hint="default"/>
      </w:rPr>
    </w:lvl>
    <w:lvl w:ilvl="1" w:tplc="371C853E" w:tentative="1">
      <w:start w:val="1"/>
      <w:numFmt w:val="lowerLetter"/>
      <w:lvlText w:val="%2."/>
      <w:lvlJc w:val="left"/>
      <w:pPr>
        <w:ind w:left="1440" w:hanging="360"/>
      </w:pPr>
    </w:lvl>
    <w:lvl w:ilvl="2" w:tplc="34BA506C" w:tentative="1">
      <w:start w:val="1"/>
      <w:numFmt w:val="lowerRoman"/>
      <w:lvlText w:val="%3."/>
      <w:lvlJc w:val="right"/>
      <w:pPr>
        <w:ind w:left="2160" w:hanging="180"/>
      </w:pPr>
    </w:lvl>
    <w:lvl w:ilvl="3" w:tplc="BB3226C6" w:tentative="1">
      <w:start w:val="1"/>
      <w:numFmt w:val="decimal"/>
      <w:lvlText w:val="%4."/>
      <w:lvlJc w:val="left"/>
      <w:pPr>
        <w:ind w:left="2880" w:hanging="360"/>
      </w:pPr>
    </w:lvl>
    <w:lvl w:ilvl="4" w:tplc="00EA92FE" w:tentative="1">
      <w:start w:val="1"/>
      <w:numFmt w:val="lowerLetter"/>
      <w:lvlText w:val="%5."/>
      <w:lvlJc w:val="left"/>
      <w:pPr>
        <w:ind w:left="3600" w:hanging="360"/>
      </w:pPr>
    </w:lvl>
    <w:lvl w:ilvl="5" w:tplc="844032C4" w:tentative="1">
      <w:start w:val="1"/>
      <w:numFmt w:val="lowerRoman"/>
      <w:lvlText w:val="%6."/>
      <w:lvlJc w:val="right"/>
      <w:pPr>
        <w:ind w:left="4320" w:hanging="180"/>
      </w:pPr>
    </w:lvl>
    <w:lvl w:ilvl="6" w:tplc="D248A364" w:tentative="1">
      <w:start w:val="1"/>
      <w:numFmt w:val="decimal"/>
      <w:lvlText w:val="%7."/>
      <w:lvlJc w:val="left"/>
      <w:pPr>
        <w:ind w:left="5040" w:hanging="360"/>
      </w:pPr>
    </w:lvl>
    <w:lvl w:ilvl="7" w:tplc="B938175A" w:tentative="1">
      <w:start w:val="1"/>
      <w:numFmt w:val="lowerLetter"/>
      <w:lvlText w:val="%8."/>
      <w:lvlJc w:val="left"/>
      <w:pPr>
        <w:ind w:left="5760" w:hanging="360"/>
      </w:pPr>
    </w:lvl>
    <w:lvl w:ilvl="8" w:tplc="5CD2429C" w:tentative="1">
      <w:start w:val="1"/>
      <w:numFmt w:val="lowerRoman"/>
      <w:lvlText w:val="%9."/>
      <w:lvlJc w:val="right"/>
      <w:pPr>
        <w:ind w:left="6480" w:hanging="180"/>
      </w:pPr>
    </w:lvl>
  </w:abstractNum>
  <w:abstractNum w:abstractNumId="1" w15:restartNumberingAfterBreak="0">
    <w:nsid w:val="511C62C0"/>
    <w:multiLevelType w:val="hybridMultilevel"/>
    <w:tmpl w:val="68B2DB3A"/>
    <w:lvl w:ilvl="0" w:tplc="313644FC">
      <w:start w:val="1"/>
      <w:numFmt w:val="decimal"/>
      <w:lvlText w:val="%1."/>
      <w:lvlJc w:val="left"/>
      <w:pPr>
        <w:ind w:left="720" w:hanging="360"/>
      </w:pPr>
      <w:rPr>
        <w:rFonts w:hint="default"/>
      </w:rPr>
    </w:lvl>
    <w:lvl w:ilvl="1" w:tplc="FD78756A" w:tentative="1">
      <w:start w:val="1"/>
      <w:numFmt w:val="lowerLetter"/>
      <w:lvlText w:val="%2."/>
      <w:lvlJc w:val="left"/>
      <w:pPr>
        <w:ind w:left="1440" w:hanging="360"/>
      </w:pPr>
    </w:lvl>
    <w:lvl w:ilvl="2" w:tplc="CF880EFA" w:tentative="1">
      <w:start w:val="1"/>
      <w:numFmt w:val="lowerRoman"/>
      <w:lvlText w:val="%3."/>
      <w:lvlJc w:val="right"/>
      <w:pPr>
        <w:ind w:left="2160" w:hanging="180"/>
      </w:pPr>
    </w:lvl>
    <w:lvl w:ilvl="3" w:tplc="E9805616" w:tentative="1">
      <w:start w:val="1"/>
      <w:numFmt w:val="decimal"/>
      <w:lvlText w:val="%4."/>
      <w:lvlJc w:val="left"/>
      <w:pPr>
        <w:ind w:left="2880" w:hanging="360"/>
      </w:pPr>
    </w:lvl>
    <w:lvl w:ilvl="4" w:tplc="073E16A8" w:tentative="1">
      <w:start w:val="1"/>
      <w:numFmt w:val="lowerLetter"/>
      <w:lvlText w:val="%5."/>
      <w:lvlJc w:val="left"/>
      <w:pPr>
        <w:ind w:left="3600" w:hanging="360"/>
      </w:pPr>
    </w:lvl>
    <w:lvl w:ilvl="5" w:tplc="726AE202" w:tentative="1">
      <w:start w:val="1"/>
      <w:numFmt w:val="lowerRoman"/>
      <w:lvlText w:val="%6."/>
      <w:lvlJc w:val="right"/>
      <w:pPr>
        <w:ind w:left="4320" w:hanging="180"/>
      </w:pPr>
    </w:lvl>
    <w:lvl w:ilvl="6" w:tplc="2814CEBE" w:tentative="1">
      <w:start w:val="1"/>
      <w:numFmt w:val="decimal"/>
      <w:lvlText w:val="%7."/>
      <w:lvlJc w:val="left"/>
      <w:pPr>
        <w:ind w:left="5040" w:hanging="360"/>
      </w:pPr>
    </w:lvl>
    <w:lvl w:ilvl="7" w:tplc="D81A10CC" w:tentative="1">
      <w:start w:val="1"/>
      <w:numFmt w:val="lowerLetter"/>
      <w:lvlText w:val="%8."/>
      <w:lvlJc w:val="left"/>
      <w:pPr>
        <w:ind w:left="5760" w:hanging="360"/>
      </w:pPr>
    </w:lvl>
    <w:lvl w:ilvl="8" w:tplc="A1B8B86C" w:tentative="1">
      <w:start w:val="1"/>
      <w:numFmt w:val="lowerRoman"/>
      <w:lvlText w:val="%9."/>
      <w:lvlJc w:val="right"/>
      <w:pPr>
        <w:ind w:left="6480" w:hanging="180"/>
      </w:pPr>
    </w:lvl>
  </w:abstractNum>
  <w:num w:numId="1" w16cid:durableId="251938021">
    <w:abstractNumId w:val="1"/>
  </w:num>
  <w:num w:numId="2" w16cid:durableId="167163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F5"/>
    <w:rsid w:val="0002471F"/>
    <w:rsid w:val="000360E5"/>
    <w:rsid w:val="000503C3"/>
    <w:rsid w:val="00082241"/>
    <w:rsid w:val="00086C29"/>
    <w:rsid w:val="000A46B1"/>
    <w:rsid w:val="000B6DCE"/>
    <w:rsid w:val="000D629A"/>
    <w:rsid w:val="000E3125"/>
    <w:rsid w:val="000F35BE"/>
    <w:rsid w:val="00120192"/>
    <w:rsid w:val="00137B29"/>
    <w:rsid w:val="0016467F"/>
    <w:rsid w:val="001A6969"/>
    <w:rsid w:val="001E440C"/>
    <w:rsid w:val="002237C3"/>
    <w:rsid w:val="002360FC"/>
    <w:rsid w:val="002418EE"/>
    <w:rsid w:val="00287957"/>
    <w:rsid w:val="002A4612"/>
    <w:rsid w:val="002B56E4"/>
    <w:rsid w:val="002D4802"/>
    <w:rsid w:val="002D51C3"/>
    <w:rsid w:val="002E60DA"/>
    <w:rsid w:val="00333FBD"/>
    <w:rsid w:val="00372636"/>
    <w:rsid w:val="00391BF9"/>
    <w:rsid w:val="003968DF"/>
    <w:rsid w:val="003C28F6"/>
    <w:rsid w:val="003E23F0"/>
    <w:rsid w:val="003F05EF"/>
    <w:rsid w:val="003F5DC6"/>
    <w:rsid w:val="00411FF5"/>
    <w:rsid w:val="00423E8F"/>
    <w:rsid w:val="004913A4"/>
    <w:rsid w:val="00505B5B"/>
    <w:rsid w:val="00510745"/>
    <w:rsid w:val="005353F6"/>
    <w:rsid w:val="005510E9"/>
    <w:rsid w:val="0055608E"/>
    <w:rsid w:val="00580A63"/>
    <w:rsid w:val="005933F9"/>
    <w:rsid w:val="005A3663"/>
    <w:rsid w:val="005A67D1"/>
    <w:rsid w:val="005B6DE2"/>
    <w:rsid w:val="00612637"/>
    <w:rsid w:val="0064749D"/>
    <w:rsid w:val="006D19F3"/>
    <w:rsid w:val="006D200C"/>
    <w:rsid w:val="006D7834"/>
    <w:rsid w:val="006E4AE4"/>
    <w:rsid w:val="006F3486"/>
    <w:rsid w:val="007A1052"/>
    <w:rsid w:val="007D6EA1"/>
    <w:rsid w:val="007E1F68"/>
    <w:rsid w:val="007F2E91"/>
    <w:rsid w:val="007F72E8"/>
    <w:rsid w:val="0083442D"/>
    <w:rsid w:val="008B0B1E"/>
    <w:rsid w:val="008C1218"/>
    <w:rsid w:val="00924916"/>
    <w:rsid w:val="00944187"/>
    <w:rsid w:val="00976824"/>
    <w:rsid w:val="00980B0A"/>
    <w:rsid w:val="009B236B"/>
    <w:rsid w:val="009C283A"/>
    <w:rsid w:val="009E6C82"/>
    <w:rsid w:val="00A16C9F"/>
    <w:rsid w:val="00A36775"/>
    <w:rsid w:val="00A730F8"/>
    <w:rsid w:val="00AB50D8"/>
    <w:rsid w:val="00AC43B0"/>
    <w:rsid w:val="00AD1790"/>
    <w:rsid w:val="00B41019"/>
    <w:rsid w:val="00BD2FCE"/>
    <w:rsid w:val="00C22A7C"/>
    <w:rsid w:val="00C33B9B"/>
    <w:rsid w:val="00C33D1E"/>
    <w:rsid w:val="00C36861"/>
    <w:rsid w:val="00C41208"/>
    <w:rsid w:val="00CE5C79"/>
    <w:rsid w:val="00CF6218"/>
    <w:rsid w:val="00D049F9"/>
    <w:rsid w:val="00D27D27"/>
    <w:rsid w:val="00D8567D"/>
    <w:rsid w:val="00DD4A6C"/>
    <w:rsid w:val="00DE040C"/>
    <w:rsid w:val="00DE617D"/>
    <w:rsid w:val="00DF0C24"/>
    <w:rsid w:val="00E525E0"/>
    <w:rsid w:val="00E8764E"/>
    <w:rsid w:val="00EE71B4"/>
    <w:rsid w:val="00F34B88"/>
    <w:rsid w:val="00F6191C"/>
    <w:rsid w:val="00F75906"/>
    <w:rsid w:val="00F77DED"/>
    <w:rsid w:val="00F94DAB"/>
    <w:rsid w:val="00FD6D43"/>
    <w:rsid w:val="00FF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85BC869"/>
  <w15:docId w15:val="{DA4A9526-D6D7-406D-9BED-687A4A22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206"/>
    <w:pPr>
      <w:ind w:left="720"/>
      <w:contextualSpacing/>
    </w:pPr>
  </w:style>
  <w:style w:type="character" w:styleId="CommentReference">
    <w:name w:val="annotation reference"/>
    <w:basedOn w:val="DefaultParagraphFont"/>
    <w:uiPriority w:val="99"/>
    <w:semiHidden/>
    <w:unhideWhenUsed/>
    <w:rsid w:val="00664C3C"/>
    <w:rPr>
      <w:sz w:val="16"/>
      <w:szCs w:val="16"/>
    </w:rPr>
  </w:style>
  <w:style w:type="paragraph" w:styleId="CommentText">
    <w:name w:val="annotation text"/>
    <w:basedOn w:val="Normal"/>
    <w:link w:val="CommentTextChar"/>
    <w:uiPriority w:val="99"/>
    <w:semiHidden/>
    <w:unhideWhenUsed/>
    <w:rsid w:val="00664C3C"/>
    <w:pPr>
      <w:spacing w:line="240" w:lineRule="auto"/>
    </w:pPr>
    <w:rPr>
      <w:sz w:val="20"/>
      <w:szCs w:val="20"/>
    </w:rPr>
  </w:style>
  <w:style w:type="character" w:customStyle="1" w:styleId="CommentTextChar">
    <w:name w:val="Comment Text Char"/>
    <w:basedOn w:val="DefaultParagraphFont"/>
    <w:link w:val="CommentText"/>
    <w:uiPriority w:val="99"/>
    <w:semiHidden/>
    <w:rsid w:val="00664C3C"/>
    <w:rPr>
      <w:sz w:val="20"/>
      <w:szCs w:val="20"/>
    </w:rPr>
  </w:style>
  <w:style w:type="paragraph" w:styleId="CommentSubject">
    <w:name w:val="annotation subject"/>
    <w:basedOn w:val="CommentText"/>
    <w:next w:val="CommentText"/>
    <w:link w:val="CommentSubjectChar"/>
    <w:uiPriority w:val="99"/>
    <w:semiHidden/>
    <w:unhideWhenUsed/>
    <w:rsid w:val="00664C3C"/>
    <w:rPr>
      <w:b/>
      <w:bCs/>
    </w:rPr>
  </w:style>
  <w:style w:type="character" w:customStyle="1" w:styleId="CommentSubjectChar">
    <w:name w:val="Comment Subject Char"/>
    <w:basedOn w:val="CommentTextChar"/>
    <w:link w:val="CommentSubject"/>
    <w:uiPriority w:val="99"/>
    <w:semiHidden/>
    <w:rsid w:val="00664C3C"/>
    <w:rPr>
      <w:b/>
      <w:bCs/>
      <w:sz w:val="20"/>
      <w:szCs w:val="20"/>
    </w:rPr>
  </w:style>
  <w:style w:type="paragraph" w:styleId="BalloonText">
    <w:name w:val="Balloon Text"/>
    <w:basedOn w:val="Normal"/>
    <w:link w:val="BalloonTextChar"/>
    <w:uiPriority w:val="99"/>
    <w:semiHidden/>
    <w:unhideWhenUsed/>
    <w:rsid w:val="0066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C3C"/>
    <w:rPr>
      <w:rFonts w:ascii="Segoe UI" w:hAnsi="Segoe UI" w:cs="Segoe UI"/>
      <w:sz w:val="18"/>
      <w:szCs w:val="18"/>
    </w:rPr>
  </w:style>
  <w:style w:type="paragraph" w:styleId="Header">
    <w:name w:val="header"/>
    <w:basedOn w:val="Normal"/>
    <w:link w:val="HeaderChar"/>
    <w:uiPriority w:val="99"/>
    <w:unhideWhenUsed/>
    <w:rsid w:val="00F56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524"/>
  </w:style>
  <w:style w:type="paragraph" w:styleId="Footer">
    <w:name w:val="footer"/>
    <w:basedOn w:val="Normal"/>
    <w:link w:val="FooterChar"/>
    <w:uiPriority w:val="99"/>
    <w:unhideWhenUsed/>
    <w:rsid w:val="00F56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Kelsi Corkran</cp:lastModifiedBy>
  <cp:revision>3</cp:revision>
  <cp:lastPrinted>2020-09-14T20:12:00Z</cp:lastPrinted>
  <dcterms:created xsi:type="dcterms:W3CDTF">2025-01-22T17:04:00Z</dcterms:created>
  <dcterms:modified xsi:type="dcterms:W3CDTF">2025-01-22T17:06:00Z</dcterms:modified>
</cp:coreProperties>
</file>