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1D88" w14:textId="48AEA19D" w:rsidR="001F5779" w:rsidRPr="001F5779" w:rsidRDefault="001F5779" w:rsidP="001F5779">
      <w:pPr>
        <w:pStyle w:val="NoSpacing"/>
        <w:jc w:val="center"/>
        <w:rPr>
          <w:sz w:val="28"/>
          <w:szCs w:val="28"/>
        </w:rPr>
      </w:pPr>
      <w:r w:rsidRPr="00180706">
        <w:rPr>
          <w:sz w:val="28"/>
          <w:szCs w:val="28"/>
        </w:rPr>
        <w:t xml:space="preserve">Meeting to </w:t>
      </w:r>
      <w:r>
        <w:rPr>
          <w:sz w:val="28"/>
          <w:szCs w:val="28"/>
        </w:rPr>
        <w:t>D</w:t>
      </w:r>
      <w:r w:rsidRPr="00180706">
        <w:rPr>
          <w:sz w:val="28"/>
          <w:szCs w:val="28"/>
        </w:rPr>
        <w:t xml:space="preserve">iscuss </w:t>
      </w:r>
      <w:r>
        <w:rPr>
          <w:sz w:val="28"/>
          <w:szCs w:val="28"/>
        </w:rPr>
        <w:t>P</w:t>
      </w:r>
      <w:r w:rsidRPr="00180706">
        <w:rPr>
          <w:sz w:val="28"/>
          <w:szCs w:val="28"/>
        </w:rPr>
        <w:t xml:space="preserve">ossible </w:t>
      </w:r>
      <w:r>
        <w:rPr>
          <w:sz w:val="28"/>
          <w:szCs w:val="28"/>
        </w:rPr>
        <w:t>R</w:t>
      </w:r>
      <w:r w:rsidRPr="00180706">
        <w:rPr>
          <w:sz w:val="28"/>
          <w:szCs w:val="28"/>
        </w:rPr>
        <w:t xml:space="preserve">eligious </w:t>
      </w:r>
      <w:r>
        <w:rPr>
          <w:sz w:val="28"/>
          <w:szCs w:val="28"/>
        </w:rPr>
        <w:t>F</w:t>
      </w:r>
      <w:r w:rsidRPr="00180706">
        <w:rPr>
          <w:sz w:val="28"/>
          <w:szCs w:val="28"/>
        </w:rPr>
        <w:t xml:space="preserve">reedom </w:t>
      </w:r>
      <w:r>
        <w:rPr>
          <w:sz w:val="28"/>
          <w:szCs w:val="28"/>
        </w:rPr>
        <w:t>Li</w:t>
      </w:r>
      <w:r w:rsidRPr="00180706">
        <w:rPr>
          <w:sz w:val="28"/>
          <w:szCs w:val="28"/>
        </w:rPr>
        <w:t>tigation</w:t>
      </w:r>
    </w:p>
    <w:p w14:paraId="365D58F9" w14:textId="1034E1EC" w:rsidR="001F5779" w:rsidRDefault="001F5779" w:rsidP="001F5779">
      <w:pPr>
        <w:pStyle w:val="NoSpacing"/>
        <w:jc w:val="center"/>
        <w:rPr>
          <w:sz w:val="28"/>
          <w:szCs w:val="28"/>
        </w:rPr>
      </w:pPr>
      <w:r w:rsidRPr="001F5779">
        <w:rPr>
          <w:sz w:val="28"/>
          <w:szCs w:val="28"/>
        </w:rPr>
        <w:t>January 22, 2024</w:t>
      </w:r>
    </w:p>
    <w:p w14:paraId="70CA2E70" w14:textId="77777777" w:rsidR="001F5779" w:rsidRPr="001F5779" w:rsidRDefault="001F5779" w:rsidP="001F5779">
      <w:pPr>
        <w:pStyle w:val="NoSpacing"/>
        <w:jc w:val="center"/>
        <w:rPr>
          <w:sz w:val="28"/>
          <w:szCs w:val="28"/>
        </w:rPr>
      </w:pPr>
    </w:p>
    <w:p w14:paraId="2DF8247E" w14:textId="4A0BA270" w:rsidR="001F5779" w:rsidRPr="001F5779" w:rsidRDefault="001F5779" w:rsidP="001F5779">
      <w:pPr>
        <w:pStyle w:val="NoSpacing"/>
        <w:jc w:val="center"/>
        <w:rPr>
          <w:sz w:val="28"/>
          <w:szCs w:val="28"/>
        </w:rPr>
      </w:pPr>
      <w:r>
        <w:rPr>
          <w:sz w:val="28"/>
          <w:szCs w:val="28"/>
        </w:rPr>
        <w:t xml:space="preserve">Meeting notes by </w:t>
      </w:r>
      <w:r w:rsidRPr="001F5779">
        <w:rPr>
          <w:sz w:val="28"/>
          <w:szCs w:val="28"/>
        </w:rPr>
        <w:t>Wendy Clemmer</w:t>
      </w:r>
    </w:p>
    <w:p w14:paraId="5635C034" w14:textId="77777777" w:rsidR="001F5779" w:rsidRDefault="001F5779" w:rsidP="001F5779">
      <w:pPr>
        <w:pStyle w:val="NoSpacing"/>
      </w:pPr>
    </w:p>
    <w:p w14:paraId="05988040" w14:textId="77777777" w:rsidR="001F5779" w:rsidRDefault="001F5779" w:rsidP="001F5779">
      <w:pPr>
        <w:pStyle w:val="NoSpacing"/>
      </w:pPr>
    </w:p>
    <w:p w14:paraId="7015C77C" w14:textId="32CBF9AA" w:rsidR="001F5779" w:rsidRPr="001F5779" w:rsidRDefault="001F5779" w:rsidP="001F5779">
      <w:pPr>
        <w:pStyle w:val="NoSpacing"/>
      </w:pPr>
      <w:r w:rsidRPr="001F5779">
        <w:t>The lawsuit stems from President Trump's recent revocation of the Sensitive Policy, which now allows ICE to enter church buildings and make public arrests. ICAP (the Institute for Constitutional Advocacy &amp; Protection) plans to file the lawsuit by February 1st, and organizations need to determine whether they will join as plaintiffs as soon as possible. There are no fees to passed to the organizations.</w:t>
      </w:r>
    </w:p>
    <w:p w14:paraId="0E92C128" w14:textId="77777777" w:rsidR="001F5779" w:rsidRPr="001F5779" w:rsidRDefault="001F5779" w:rsidP="001F5779">
      <w:pPr>
        <w:pStyle w:val="NoSpacing"/>
      </w:pPr>
    </w:p>
    <w:p w14:paraId="2F08DE98" w14:textId="77777777" w:rsidR="001F5779" w:rsidRPr="001F5779" w:rsidRDefault="001F5779" w:rsidP="001F5779">
      <w:pPr>
        <w:pStyle w:val="NoSpacing"/>
      </w:pPr>
      <w:r w:rsidRPr="001F5779">
        <w:t>Challenges: Churches cannot individually file the lawsuit, as doing so would put them at risk of becoming targets, which could jeopardize the safety of their undocumented congregants. This is why ICAP is reaching out to denominational leaders. One leader shared concerns about their ability to sign on, as it could conflict with their polity. Some churches are against the arrest of undocumented persons, while others support it.</w:t>
      </w:r>
    </w:p>
    <w:p w14:paraId="02503681" w14:textId="77777777" w:rsidR="001F5779" w:rsidRPr="001F5779" w:rsidRDefault="001F5779" w:rsidP="001F5779">
      <w:pPr>
        <w:pStyle w:val="NoSpacing"/>
      </w:pPr>
    </w:p>
    <w:p w14:paraId="5A4798B3" w14:textId="77777777" w:rsidR="001F5779" w:rsidRPr="001F5779" w:rsidRDefault="001F5779" w:rsidP="001F5779">
      <w:pPr>
        <w:pStyle w:val="NoSpacing"/>
      </w:pPr>
      <w:r w:rsidRPr="001F5779">
        <w:t>Trump's actions affect religious rights at churches, potentially making congregations feel unsafe, which could lead to decreased attendance.</w:t>
      </w:r>
    </w:p>
    <w:p w14:paraId="3DD5E398" w14:textId="77777777" w:rsidR="001F5779" w:rsidRDefault="001F5779" w:rsidP="001F5779">
      <w:pPr>
        <w:pStyle w:val="NoSpacing"/>
      </w:pPr>
    </w:p>
    <w:p w14:paraId="135E69C5" w14:textId="1E6CE1A4" w:rsidR="001F5779" w:rsidRDefault="001F5779" w:rsidP="001F5779">
      <w:pPr>
        <w:pStyle w:val="NoSpacing"/>
      </w:pPr>
      <w:r>
        <w:t xml:space="preserve">Organizations present at the meeting: </w:t>
      </w:r>
    </w:p>
    <w:p w14:paraId="3BD46820" w14:textId="77777777" w:rsidR="001F5779" w:rsidRDefault="001F5779" w:rsidP="001F5779">
      <w:pPr>
        <w:pStyle w:val="NoSpacing"/>
        <w:numPr>
          <w:ilvl w:val="0"/>
          <w:numId w:val="1"/>
        </w:numPr>
      </w:pPr>
      <w:r>
        <w:t>American Baptist Churches</w:t>
      </w:r>
    </w:p>
    <w:p w14:paraId="27B9FC5C" w14:textId="15271F45" w:rsidR="001F5779" w:rsidRDefault="001F5779" w:rsidP="001F5779">
      <w:pPr>
        <w:pStyle w:val="NoSpacing"/>
        <w:numPr>
          <w:ilvl w:val="0"/>
          <w:numId w:val="1"/>
        </w:numPr>
      </w:pPr>
      <w:r>
        <w:t>Cooperative Baptist Fellowship of North Carolina</w:t>
      </w:r>
    </w:p>
    <w:p w14:paraId="1696E774" w14:textId="0524F995" w:rsidR="001F5779" w:rsidRDefault="001F5779" w:rsidP="001F5779">
      <w:pPr>
        <w:pStyle w:val="NoSpacing"/>
        <w:numPr>
          <w:ilvl w:val="0"/>
          <w:numId w:val="1"/>
        </w:numPr>
      </w:pPr>
      <w:r>
        <w:t>Center on Faith and Justice</w:t>
      </w:r>
    </w:p>
    <w:p w14:paraId="44B04FE8" w14:textId="43CC09A4" w:rsidR="001F5779" w:rsidRDefault="001F5779" w:rsidP="001F5779">
      <w:pPr>
        <w:pStyle w:val="NoSpacing"/>
        <w:numPr>
          <w:ilvl w:val="0"/>
          <w:numId w:val="1"/>
        </w:numPr>
      </w:pPr>
      <w:r>
        <w:t>Hispanic Baptist Convention of Texas</w:t>
      </w:r>
    </w:p>
    <w:p w14:paraId="34C68B6F" w14:textId="0C028393" w:rsidR="001F5779" w:rsidRDefault="001F5779" w:rsidP="001F5779">
      <w:pPr>
        <w:pStyle w:val="NoSpacing"/>
        <w:numPr>
          <w:ilvl w:val="0"/>
          <w:numId w:val="1"/>
        </w:numPr>
      </w:pPr>
      <w:r>
        <w:t>Fellowship Southwest</w:t>
      </w:r>
    </w:p>
    <w:p w14:paraId="260C1FE9" w14:textId="09680DE7" w:rsidR="001F5779" w:rsidRDefault="001F5779" w:rsidP="001F5779">
      <w:pPr>
        <w:pStyle w:val="NoSpacing"/>
        <w:numPr>
          <w:ilvl w:val="0"/>
          <w:numId w:val="1"/>
        </w:numPr>
      </w:pPr>
      <w:r>
        <w:t>American Baptist Home Mission Societies</w:t>
      </w:r>
    </w:p>
    <w:p w14:paraId="4C96C6B1" w14:textId="35296A00" w:rsidR="001F5779" w:rsidRDefault="001F5779" w:rsidP="001F5779">
      <w:pPr>
        <w:pStyle w:val="NoSpacing"/>
        <w:numPr>
          <w:ilvl w:val="0"/>
          <w:numId w:val="1"/>
        </w:numPr>
      </w:pPr>
      <w:r>
        <w:t>Baptist General Association of Virginia</w:t>
      </w:r>
    </w:p>
    <w:p w14:paraId="39874150" w14:textId="537CEB1A" w:rsidR="001F5779" w:rsidRDefault="001F5779" w:rsidP="001F5779">
      <w:pPr>
        <w:pStyle w:val="NoSpacing"/>
        <w:numPr>
          <w:ilvl w:val="0"/>
          <w:numId w:val="1"/>
        </w:numPr>
      </w:pPr>
      <w:r>
        <w:t>Alliance of Baptist</w:t>
      </w:r>
    </w:p>
    <w:p w14:paraId="0BC97DC7" w14:textId="4E7588AF" w:rsidR="001F5779" w:rsidRDefault="001F5779" w:rsidP="001F5779">
      <w:pPr>
        <w:pStyle w:val="NoSpacing"/>
        <w:numPr>
          <w:ilvl w:val="0"/>
          <w:numId w:val="1"/>
        </w:numPr>
      </w:pPr>
      <w:r>
        <w:t xml:space="preserve">North American Baptist Conference </w:t>
      </w:r>
    </w:p>
    <w:p w14:paraId="1CB96437" w14:textId="2AFF6478" w:rsidR="001F5779" w:rsidRDefault="001F5779" w:rsidP="001F5779">
      <w:pPr>
        <w:pStyle w:val="NoSpacing"/>
        <w:numPr>
          <w:ilvl w:val="0"/>
          <w:numId w:val="1"/>
        </w:numPr>
      </w:pPr>
      <w:r>
        <w:t>Cooperative Baptist Fellowship</w:t>
      </w:r>
    </w:p>
    <w:p w14:paraId="0AEAE8F7" w14:textId="252B4EB5" w:rsidR="00454114" w:rsidRPr="001F5779" w:rsidRDefault="00454114" w:rsidP="001F5779">
      <w:pPr>
        <w:pStyle w:val="NoSpacing"/>
        <w:numPr>
          <w:ilvl w:val="0"/>
          <w:numId w:val="1"/>
        </w:numPr>
      </w:pPr>
      <w:r w:rsidRPr="00454114">
        <w:t>Baptist Joint Committee for Religious Liberty</w:t>
      </w:r>
    </w:p>
    <w:p w14:paraId="434D25E1" w14:textId="77777777" w:rsidR="002C5AFE" w:rsidRPr="001F5779" w:rsidRDefault="002C5AFE" w:rsidP="002C5AFE">
      <w:pPr>
        <w:pStyle w:val="NoSpacing"/>
        <w:ind w:left="360"/>
      </w:pPr>
    </w:p>
    <w:p w14:paraId="44FF6011" w14:textId="77777777" w:rsidR="002C5AFE" w:rsidRDefault="002C5AFE" w:rsidP="002C5AFE">
      <w:pPr>
        <w:pStyle w:val="NoSpacing"/>
      </w:pPr>
      <w:r w:rsidRPr="001F5779">
        <w:t>Next steps: If ABC decides to be a plaintiff, there will be paperwork to complete ASAP</w:t>
      </w:r>
      <w:r>
        <w:t xml:space="preserve">: </w:t>
      </w:r>
    </w:p>
    <w:p w14:paraId="50445D23" w14:textId="47A625A2" w:rsidR="002C5AFE" w:rsidRDefault="002C5AFE" w:rsidP="002C5AFE">
      <w:pPr>
        <w:pStyle w:val="NoSpacing"/>
        <w:numPr>
          <w:ilvl w:val="0"/>
          <w:numId w:val="2"/>
        </w:numPr>
      </w:pPr>
      <w:r>
        <w:t>Denomination</w:t>
      </w:r>
      <w:r w:rsidRPr="00325F1D">
        <w:t xml:space="preserve"> Questionnaire </w:t>
      </w:r>
      <w:r>
        <w:t>– completed by</w:t>
      </w:r>
      <w:r w:rsidRPr="00325F1D">
        <w:t xml:space="preserve"> ABCUSA leadership,</w:t>
      </w:r>
    </w:p>
    <w:p w14:paraId="66D6DD4A" w14:textId="77777777" w:rsidR="002C5AFE" w:rsidRDefault="002C5AFE" w:rsidP="002C5AFE">
      <w:pPr>
        <w:pStyle w:val="NoSpacing"/>
        <w:numPr>
          <w:ilvl w:val="0"/>
          <w:numId w:val="2"/>
        </w:numPr>
      </w:pPr>
      <w:r w:rsidRPr="00325F1D">
        <w:t>Individual Church Questionnaire</w:t>
      </w:r>
      <w:r>
        <w:t xml:space="preserve"> - </w:t>
      </w:r>
      <w:r w:rsidRPr="00325F1D">
        <w:t xml:space="preserve"> 3-7 member churches that would be well-positioned to establish the burden the rescission would impose on religious exercise</w:t>
      </w:r>
    </w:p>
    <w:p w14:paraId="7B94F60F" w14:textId="5EDDB38D" w:rsidR="00C25B4B" w:rsidRDefault="002C5AFE" w:rsidP="00AB5EF5">
      <w:pPr>
        <w:pStyle w:val="NoSpacing"/>
      </w:pPr>
      <w:r w:rsidRPr="001F5779">
        <w:t>If not, there will be other ways to offer support, though these options were not discussed in detail during the meeting.</w:t>
      </w:r>
    </w:p>
    <w:sectPr w:rsidR="00C25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6181"/>
    <w:multiLevelType w:val="hybridMultilevel"/>
    <w:tmpl w:val="C9B6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AC1436"/>
    <w:multiLevelType w:val="hybridMultilevel"/>
    <w:tmpl w:val="0DCA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824546">
    <w:abstractNumId w:val="0"/>
  </w:num>
  <w:num w:numId="2" w16cid:durableId="1623463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79"/>
    <w:rsid w:val="001F5779"/>
    <w:rsid w:val="00285421"/>
    <w:rsid w:val="002C5AFE"/>
    <w:rsid w:val="00385B35"/>
    <w:rsid w:val="00454114"/>
    <w:rsid w:val="00AB5EF5"/>
    <w:rsid w:val="00B56230"/>
    <w:rsid w:val="00C25B4B"/>
    <w:rsid w:val="00D93BAE"/>
    <w:rsid w:val="00E7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7CD8"/>
  <w15:chartTrackingRefBased/>
  <w15:docId w15:val="{4CFBD8D9-0C57-4659-8046-9515055A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7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57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57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7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57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7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7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7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7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EF5"/>
    <w:pPr>
      <w:spacing w:after="0" w:line="240" w:lineRule="auto"/>
    </w:pPr>
  </w:style>
  <w:style w:type="character" w:customStyle="1" w:styleId="Heading1Char">
    <w:name w:val="Heading 1 Char"/>
    <w:basedOn w:val="DefaultParagraphFont"/>
    <w:link w:val="Heading1"/>
    <w:uiPriority w:val="9"/>
    <w:rsid w:val="001F57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57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57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57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57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5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779"/>
    <w:rPr>
      <w:rFonts w:eastAsiaTheme="majorEastAsia" w:cstheme="majorBidi"/>
      <w:color w:val="272727" w:themeColor="text1" w:themeTint="D8"/>
    </w:rPr>
  </w:style>
  <w:style w:type="paragraph" w:styleId="Title">
    <w:name w:val="Title"/>
    <w:basedOn w:val="Normal"/>
    <w:next w:val="Normal"/>
    <w:link w:val="TitleChar"/>
    <w:uiPriority w:val="10"/>
    <w:qFormat/>
    <w:rsid w:val="001F5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7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779"/>
    <w:pPr>
      <w:spacing w:before="160"/>
      <w:jc w:val="center"/>
    </w:pPr>
    <w:rPr>
      <w:i/>
      <w:iCs/>
      <w:color w:val="404040" w:themeColor="text1" w:themeTint="BF"/>
    </w:rPr>
  </w:style>
  <w:style w:type="character" w:customStyle="1" w:styleId="QuoteChar">
    <w:name w:val="Quote Char"/>
    <w:basedOn w:val="DefaultParagraphFont"/>
    <w:link w:val="Quote"/>
    <w:uiPriority w:val="29"/>
    <w:rsid w:val="001F5779"/>
    <w:rPr>
      <w:i/>
      <w:iCs/>
      <w:color w:val="404040" w:themeColor="text1" w:themeTint="BF"/>
    </w:rPr>
  </w:style>
  <w:style w:type="paragraph" w:styleId="ListParagraph">
    <w:name w:val="List Paragraph"/>
    <w:basedOn w:val="Normal"/>
    <w:uiPriority w:val="34"/>
    <w:qFormat/>
    <w:rsid w:val="001F5779"/>
    <w:pPr>
      <w:ind w:left="720"/>
      <w:contextualSpacing/>
    </w:pPr>
  </w:style>
  <w:style w:type="character" w:styleId="IntenseEmphasis">
    <w:name w:val="Intense Emphasis"/>
    <w:basedOn w:val="DefaultParagraphFont"/>
    <w:uiPriority w:val="21"/>
    <w:qFormat/>
    <w:rsid w:val="001F5779"/>
    <w:rPr>
      <w:i/>
      <w:iCs/>
      <w:color w:val="0F4761" w:themeColor="accent1" w:themeShade="BF"/>
    </w:rPr>
  </w:style>
  <w:style w:type="paragraph" w:styleId="IntenseQuote">
    <w:name w:val="Intense Quote"/>
    <w:basedOn w:val="Normal"/>
    <w:next w:val="Normal"/>
    <w:link w:val="IntenseQuoteChar"/>
    <w:uiPriority w:val="30"/>
    <w:qFormat/>
    <w:rsid w:val="001F57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5779"/>
    <w:rPr>
      <w:i/>
      <w:iCs/>
      <w:color w:val="0F4761" w:themeColor="accent1" w:themeShade="BF"/>
    </w:rPr>
  </w:style>
  <w:style w:type="character" w:styleId="IntenseReference">
    <w:name w:val="Intense Reference"/>
    <w:basedOn w:val="DefaultParagraphFont"/>
    <w:uiPriority w:val="32"/>
    <w:qFormat/>
    <w:rsid w:val="001F57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28218">
      <w:bodyDiv w:val="1"/>
      <w:marLeft w:val="0"/>
      <w:marRight w:val="0"/>
      <w:marTop w:val="0"/>
      <w:marBottom w:val="0"/>
      <w:divBdr>
        <w:top w:val="none" w:sz="0" w:space="0" w:color="auto"/>
        <w:left w:val="none" w:sz="0" w:space="0" w:color="auto"/>
        <w:bottom w:val="none" w:sz="0" w:space="0" w:color="auto"/>
        <w:right w:val="none" w:sz="0" w:space="0" w:color="auto"/>
      </w:divBdr>
    </w:div>
    <w:div w:id="21388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Clemmer, Wendy</dc:creator>
  <cp:keywords/>
  <dc:description/>
  <cp:lastModifiedBy>Jacobs-Strain, Gina</cp:lastModifiedBy>
  <cp:revision>2</cp:revision>
  <dcterms:created xsi:type="dcterms:W3CDTF">2025-02-13T21:26:00Z</dcterms:created>
  <dcterms:modified xsi:type="dcterms:W3CDTF">2025-02-13T21:26:00Z</dcterms:modified>
</cp:coreProperties>
</file>