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7F2B6" w14:textId="67A9B9FB" w:rsidR="00256A04" w:rsidRPr="0034014C" w:rsidRDefault="00256A04" w:rsidP="0034014C">
      <w:pPr>
        <w:pStyle w:val="NoSpacing"/>
        <w:rPr>
          <w:b/>
          <w:sz w:val="28"/>
        </w:rPr>
      </w:pPr>
      <w:r w:rsidRPr="0034014C">
        <w:rPr>
          <w:b/>
          <w:sz w:val="28"/>
        </w:rPr>
        <w:t>Meeting #</w:t>
      </w:r>
      <w:r w:rsidR="006A6825">
        <w:rPr>
          <w:b/>
          <w:sz w:val="28"/>
        </w:rPr>
        <w:t>6</w:t>
      </w:r>
      <w:r w:rsidRPr="0034014C">
        <w:rPr>
          <w:b/>
          <w:sz w:val="28"/>
        </w:rPr>
        <w:t xml:space="preserve"> | </w:t>
      </w:r>
      <w:r w:rsidR="00484E57">
        <w:rPr>
          <w:b/>
          <w:sz w:val="28"/>
        </w:rPr>
        <w:t>Fri</w:t>
      </w:r>
      <w:r w:rsidR="00584BBD">
        <w:rPr>
          <w:b/>
          <w:sz w:val="28"/>
        </w:rPr>
        <w:t xml:space="preserve">day, </w:t>
      </w:r>
      <w:r w:rsidR="00484E57">
        <w:rPr>
          <w:b/>
          <w:sz w:val="28"/>
        </w:rPr>
        <w:t>September 2</w:t>
      </w:r>
      <w:r w:rsidR="00584BBD">
        <w:rPr>
          <w:b/>
          <w:sz w:val="28"/>
        </w:rPr>
        <w:t>, 2022</w:t>
      </w:r>
      <w:r w:rsidRPr="0034014C">
        <w:rPr>
          <w:b/>
          <w:sz w:val="28"/>
        </w:rPr>
        <w:t xml:space="preserve"> | </w:t>
      </w:r>
      <w:r w:rsidR="00484E57">
        <w:rPr>
          <w:b/>
          <w:sz w:val="28"/>
        </w:rPr>
        <w:t>10</w:t>
      </w:r>
      <w:r w:rsidR="00584BBD">
        <w:rPr>
          <w:b/>
          <w:sz w:val="28"/>
        </w:rPr>
        <w:t>:</w:t>
      </w:r>
      <w:r w:rsidR="00484E57">
        <w:rPr>
          <w:b/>
          <w:sz w:val="28"/>
        </w:rPr>
        <w:t>3</w:t>
      </w:r>
      <w:r w:rsidR="00584BBD">
        <w:rPr>
          <w:b/>
          <w:sz w:val="28"/>
        </w:rPr>
        <w:t>0</w:t>
      </w:r>
      <w:r w:rsidR="00D95DA4">
        <w:rPr>
          <w:b/>
          <w:sz w:val="28"/>
        </w:rPr>
        <w:t xml:space="preserve"> AM</w:t>
      </w:r>
      <w:r w:rsidR="00584BBD">
        <w:rPr>
          <w:b/>
          <w:sz w:val="28"/>
        </w:rPr>
        <w:t>-</w:t>
      </w:r>
      <w:r w:rsidR="00D95DA4">
        <w:rPr>
          <w:b/>
          <w:sz w:val="28"/>
        </w:rPr>
        <w:t>12</w:t>
      </w:r>
      <w:r w:rsidR="00584BBD">
        <w:rPr>
          <w:b/>
          <w:sz w:val="28"/>
        </w:rPr>
        <w:t>:</w:t>
      </w:r>
      <w:r w:rsidR="005530F5">
        <w:rPr>
          <w:b/>
          <w:sz w:val="28"/>
        </w:rPr>
        <w:t>3</w:t>
      </w:r>
      <w:r w:rsidR="00D95DA4">
        <w:rPr>
          <w:b/>
          <w:sz w:val="28"/>
        </w:rPr>
        <w:t>0</w:t>
      </w:r>
      <w:r w:rsidR="00584BBD">
        <w:rPr>
          <w:b/>
          <w:sz w:val="28"/>
        </w:rPr>
        <w:t xml:space="preserve"> PM ET</w:t>
      </w:r>
    </w:p>
    <w:p w14:paraId="6D66EB4F" w14:textId="77777777" w:rsidR="00256A04" w:rsidRDefault="00256A04" w:rsidP="00256A04">
      <w:pPr>
        <w:tabs>
          <w:tab w:val="left" w:pos="1320"/>
        </w:tabs>
        <w:spacing w:after="0" w:line="240" w:lineRule="auto"/>
      </w:pPr>
    </w:p>
    <w:p w14:paraId="205E2293" w14:textId="77777777" w:rsidR="006B62D2" w:rsidRDefault="006B62D2" w:rsidP="006B62D2">
      <w:pPr>
        <w:tabs>
          <w:tab w:val="left" w:pos="1320"/>
        </w:tabs>
        <w:spacing w:after="0" w:line="240" w:lineRule="auto"/>
      </w:pPr>
      <w:r>
        <w:rPr>
          <w:b/>
        </w:rPr>
        <w:t xml:space="preserve">Pre-Meeting Materials: </w:t>
      </w:r>
      <w:r w:rsidRPr="006B62D2">
        <w:t xml:space="preserve"> </w:t>
      </w:r>
    </w:p>
    <w:p w14:paraId="56611208" w14:textId="6AF31E7F" w:rsidR="006B62D2" w:rsidRDefault="00B93D94" w:rsidP="006B62D2">
      <w:pPr>
        <w:pStyle w:val="ListParagraph"/>
        <w:numPr>
          <w:ilvl w:val="0"/>
          <w:numId w:val="10"/>
        </w:numPr>
        <w:tabs>
          <w:tab w:val="left" w:pos="1320"/>
        </w:tabs>
        <w:spacing w:before="0" w:beforeAutospacing="0" w:after="0" w:afterAutospacing="0"/>
      </w:pPr>
      <w:r>
        <w:t xml:space="preserve">Notes from Meeting </w:t>
      </w:r>
      <w:r w:rsidR="00D95DA4">
        <w:t>5</w:t>
      </w:r>
    </w:p>
    <w:p w14:paraId="64FD9253" w14:textId="77777777" w:rsidR="00A44B01" w:rsidRDefault="00A44B01" w:rsidP="006B62D2">
      <w:pPr>
        <w:pStyle w:val="ListParagraph"/>
        <w:numPr>
          <w:ilvl w:val="0"/>
          <w:numId w:val="10"/>
        </w:numPr>
        <w:tabs>
          <w:tab w:val="left" w:pos="1320"/>
        </w:tabs>
        <w:spacing w:before="0" w:beforeAutospacing="0" w:after="0" w:afterAutospacing="0"/>
      </w:pPr>
      <w:r>
        <w:t>Review BGM Approved Proposal for an Anti-Racism Commission</w:t>
      </w:r>
    </w:p>
    <w:p w14:paraId="6EE356B0" w14:textId="77777777" w:rsidR="00EE59A7" w:rsidRDefault="00EE59A7" w:rsidP="00EE59A7">
      <w:pPr>
        <w:tabs>
          <w:tab w:val="left" w:pos="1320"/>
        </w:tabs>
        <w:spacing w:after="0"/>
      </w:pPr>
    </w:p>
    <w:p w14:paraId="2281844B" w14:textId="77777777" w:rsidR="00EE59A7" w:rsidRDefault="00EE59A7" w:rsidP="00EE59A7">
      <w:r>
        <w:t>All Convening Table Documents can be found at</w:t>
      </w:r>
      <w:r>
        <w:rPr>
          <w:color w:val="1F497D"/>
        </w:rPr>
        <w:t xml:space="preserve">: </w:t>
      </w:r>
      <w:hyperlink r:id="rId8" w:history="1">
        <w:r>
          <w:rPr>
            <w:rStyle w:val="Hyperlink"/>
          </w:rPr>
          <w:t>https://www.abc-usa.org/abc-anti-racism-convening-table/</w:t>
        </w:r>
      </w:hyperlink>
      <w:r>
        <w:rPr>
          <w:color w:val="1F497D"/>
        </w:rPr>
        <w:t xml:space="preserve"> and the password is: </w:t>
      </w:r>
      <w:r>
        <w:rPr>
          <w:b/>
          <w:bCs/>
          <w:color w:val="1F497D"/>
        </w:rPr>
        <w:t>arct2022beloved</w:t>
      </w:r>
      <w:r>
        <w:rPr>
          <w:color w:val="1F497D"/>
        </w:rPr>
        <w:t xml:space="preserve"> (case sensitive).</w:t>
      </w:r>
    </w:p>
    <w:p w14:paraId="567F487B" w14:textId="21D1A414" w:rsidR="00CC551C" w:rsidRDefault="00256A04" w:rsidP="00CC551C">
      <w:pPr>
        <w:pStyle w:val="PlainText"/>
        <w:pBdr>
          <w:bottom w:val="single" w:sz="12" w:space="1" w:color="auto"/>
        </w:pBdr>
        <w:rPr>
          <w:b/>
          <w:color w:val="FF0000"/>
        </w:rPr>
      </w:pPr>
      <w:r w:rsidRPr="00256A04">
        <w:rPr>
          <w:b/>
        </w:rPr>
        <w:t>Zoom Credentials</w:t>
      </w:r>
      <w:r w:rsidR="006B62D2">
        <w:rPr>
          <w:b/>
        </w:rPr>
        <w:t>:</w:t>
      </w:r>
      <w:r w:rsidR="00EE59A7">
        <w:rPr>
          <w:b/>
        </w:rPr>
        <w:t xml:space="preserve"> </w:t>
      </w:r>
      <w:r w:rsidR="00CC551C" w:rsidRPr="00E9593D">
        <w:rPr>
          <w:b/>
          <w:color w:val="FF0000"/>
        </w:rPr>
        <w:t>[REMOVED POST-MEETING]</w:t>
      </w:r>
    </w:p>
    <w:p w14:paraId="02905B80" w14:textId="77777777" w:rsidR="00CC551C" w:rsidRPr="00E9593D" w:rsidRDefault="00CC551C" w:rsidP="00CC551C">
      <w:pPr>
        <w:pStyle w:val="PlainText"/>
        <w:pBdr>
          <w:bottom w:val="single" w:sz="12" w:space="1" w:color="auto"/>
        </w:pBdr>
        <w:rPr>
          <w:b/>
          <w:color w:val="FF0000"/>
        </w:rPr>
      </w:pPr>
    </w:p>
    <w:p w14:paraId="14E49FC2" w14:textId="77777777" w:rsidR="00CC551C" w:rsidRDefault="00CC551C" w:rsidP="00CC551C">
      <w:pPr>
        <w:pStyle w:val="PlainText"/>
        <w:rPr>
          <w:b/>
          <w:u w:val="single"/>
        </w:rPr>
      </w:pPr>
    </w:p>
    <w:p w14:paraId="65824A49" w14:textId="77777777" w:rsidR="008512DF" w:rsidRPr="00FA79A9" w:rsidRDefault="008512DF" w:rsidP="00256A04">
      <w:pPr>
        <w:tabs>
          <w:tab w:val="left" w:pos="1320"/>
        </w:tabs>
        <w:spacing w:after="0" w:line="240" w:lineRule="auto"/>
        <w:rPr>
          <w:b/>
          <w:sz w:val="28"/>
          <w:szCs w:val="28"/>
          <w:u w:val="single"/>
        </w:rPr>
      </w:pPr>
      <w:r w:rsidRPr="00FA79A9">
        <w:rPr>
          <w:b/>
          <w:sz w:val="28"/>
          <w:szCs w:val="28"/>
          <w:u w:val="single"/>
        </w:rPr>
        <w:t>AGENDA – MEETING #</w:t>
      </w:r>
      <w:r w:rsidR="00A44B01">
        <w:rPr>
          <w:b/>
          <w:sz w:val="28"/>
          <w:szCs w:val="28"/>
          <w:u w:val="single"/>
        </w:rPr>
        <w:t>5</w:t>
      </w:r>
    </w:p>
    <w:p w14:paraId="5268B832" w14:textId="77777777" w:rsidR="004F670F" w:rsidRDefault="00133A60" w:rsidP="004F670F">
      <w:pPr>
        <w:pStyle w:val="ListParagraph"/>
        <w:numPr>
          <w:ilvl w:val="0"/>
          <w:numId w:val="6"/>
        </w:numPr>
        <w:tabs>
          <w:tab w:val="left" w:pos="1320"/>
        </w:tabs>
        <w:spacing w:after="0" w:afterAutospacing="0"/>
        <w:rPr>
          <w:b/>
        </w:rPr>
      </w:pPr>
      <w:r>
        <w:rPr>
          <w:b/>
        </w:rPr>
        <w:t>Opening Matters</w:t>
      </w:r>
    </w:p>
    <w:p w14:paraId="455D27D5" w14:textId="0D883CBE" w:rsidR="004F670F" w:rsidRDefault="00133A60" w:rsidP="00797443">
      <w:pPr>
        <w:pStyle w:val="ListParagraph"/>
        <w:numPr>
          <w:ilvl w:val="1"/>
          <w:numId w:val="6"/>
        </w:numPr>
        <w:tabs>
          <w:tab w:val="left" w:pos="1320"/>
        </w:tabs>
        <w:spacing w:after="0"/>
      </w:pPr>
      <w:r>
        <w:t>Welcome</w:t>
      </w:r>
    </w:p>
    <w:p w14:paraId="61D8C581" w14:textId="77777777" w:rsidR="00A53CF2" w:rsidRDefault="004F670F" w:rsidP="00A53CF2">
      <w:pPr>
        <w:pStyle w:val="ListParagraph"/>
        <w:numPr>
          <w:ilvl w:val="1"/>
          <w:numId w:val="6"/>
        </w:numPr>
        <w:tabs>
          <w:tab w:val="left" w:pos="1320"/>
        </w:tabs>
        <w:spacing w:after="0"/>
      </w:pPr>
      <w:r>
        <w:t>Agenda additions or quick updates</w:t>
      </w:r>
    </w:p>
    <w:p w14:paraId="15308DB4" w14:textId="2D16E194" w:rsidR="00A53CF2" w:rsidRDefault="00A53CF2" w:rsidP="00A53CF2">
      <w:pPr>
        <w:pStyle w:val="ListParagraph"/>
        <w:numPr>
          <w:ilvl w:val="1"/>
          <w:numId w:val="6"/>
        </w:numPr>
        <w:tabs>
          <w:tab w:val="left" w:pos="1320"/>
        </w:tabs>
        <w:spacing w:after="0"/>
      </w:pPr>
      <w:r>
        <w:t>In-person gathering – Wednesday, October 26, 11AM-4PM – Crowne Plaza, King of Prussia</w:t>
      </w:r>
    </w:p>
    <w:p w14:paraId="387C6165" w14:textId="77777777" w:rsidR="00133A60" w:rsidRDefault="00133A60" w:rsidP="004F670F">
      <w:pPr>
        <w:pStyle w:val="ListParagraph"/>
        <w:numPr>
          <w:ilvl w:val="1"/>
          <w:numId w:val="6"/>
        </w:numPr>
        <w:tabs>
          <w:tab w:val="left" w:pos="1320"/>
        </w:tabs>
        <w:spacing w:after="0"/>
      </w:pPr>
      <w:r>
        <w:t>Devotion</w:t>
      </w:r>
    </w:p>
    <w:p w14:paraId="16B135A3" w14:textId="77777777" w:rsidR="00133A60" w:rsidRPr="00DF1786" w:rsidRDefault="00133A60" w:rsidP="00133A60">
      <w:pPr>
        <w:pStyle w:val="ListParagraph"/>
        <w:tabs>
          <w:tab w:val="left" w:pos="1320"/>
        </w:tabs>
        <w:spacing w:after="0"/>
        <w:ind w:left="1080"/>
      </w:pPr>
    </w:p>
    <w:p w14:paraId="27636ECE" w14:textId="1F95D2C9" w:rsidR="00557CD4" w:rsidRDefault="00557CD4" w:rsidP="00557CD4">
      <w:pPr>
        <w:pStyle w:val="ListParagraph"/>
        <w:numPr>
          <w:ilvl w:val="0"/>
          <w:numId w:val="6"/>
        </w:numPr>
        <w:tabs>
          <w:tab w:val="left" w:pos="1320"/>
        </w:tabs>
        <w:spacing w:after="0"/>
        <w:rPr>
          <w:b/>
        </w:rPr>
      </w:pPr>
      <w:r>
        <w:rPr>
          <w:b/>
        </w:rPr>
        <w:t>Follow up on Meeting #</w:t>
      </w:r>
      <w:r w:rsidR="000270CA">
        <w:rPr>
          <w:b/>
        </w:rPr>
        <w:t>5</w:t>
      </w:r>
    </w:p>
    <w:p w14:paraId="2C9E9E58" w14:textId="77777777" w:rsidR="004F670F" w:rsidRDefault="004F670F" w:rsidP="00557CD4">
      <w:pPr>
        <w:pStyle w:val="ListParagraph"/>
        <w:numPr>
          <w:ilvl w:val="1"/>
          <w:numId w:val="6"/>
        </w:numPr>
        <w:tabs>
          <w:tab w:val="left" w:pos="1320"/>
        </w:tabs>
        <w:spacing w:after="0"/>
      </w:pPr>
      <w:r>
        <w:t>Meeting Notes, Reflections, Follow-up Actions</w:t>
      </w:r>
    </w:p>
    <w:p w14:paraId="735880C6" w14:textId="77777777" w:rsidR="004F670F" w:rsidRPr="00557CD4" w:rsidRDefault="004F670F" w:rsidP="004F670F">
      <w:pPr>
        <w:pStyle w:val="ListParagraph"/>
        <w:numPr>
          <w:ilvl w:val="1"/>
          <w:numId w:val="6"/>
        </w:numPr>
        <w:tabs>
          <w:tab w:val="left" w:pos="1320"/>
        </w:tabs>
        <w:spacing w:after="0"/>
      </w:pPr>
      <w:r w:rsidRPr="00557CD4">
        <w:t>Initial reflections from colleagues from other denominations</w:t>
      </w:r>
    </w:p>
    <w:p w14:paraId="25511E7F" w14:textId="77777777" w:rsidR="004F670F" w:rsidRDefault="004F670F" w:rsidP="004F670F">
      <w:pPr>
        <w:pStyle w:val="ListParagraph"/>
        <w:numPr>
          <w:ilvl w:val="2"/>
          <w:numId w:val="6"/>
        </w:numPr>
        <w:tabs>
          <w:tab w:val="left" w:pos="1320"/>
        </w:tabs>
        <w:spacing w:after="0"/>
        <w:rPr>
          <w:b/>
        </w:rPr>
      </w:pPr>
      <w:r w:rsidRPr="00557CD4">
        <w:rPr>
          <w:b/>
        </w:rPr>
        <w:t>Kat</w:t>
      </w:r>
      <w:r>
        <w:rPr>
          <w:b/>
        </w:rPr>
        <w:t>h</w:t>
      </w:r>
      <w:r w:rsidRPr="00557CD4">
        <w:rPr>
          <w:b/>
        </w:rPr>
        <w:t>ryn – Disciples</w:t>
      </w:r>
    </w:p>
    <w:p w14:paraId="340BBDA3" w14:textId="77777777" w:rsidR="004F670F" w:rsidRDefault="004F670F" w:rsidP="004F670F">
      <w:pPr>
        <w:pStyle w:val="ListParagraph"/>
        <w:numPr>
          <w:ilvl w:val="1"/>
          <w:numId w:val="6"/>
        </w:numPr>
        <w:tabs>
          <w:tab w:val="left" w:pos="1320"/>
        </w:tabs>
        <w:spacing w:after="0"/>
      </w:pPr>
      <w:r>
        <w:t>Organizational input into future work (IM and Regions):</w:t>
      </w:r>
    </w:p>
    <w:p w14:paraId="4176E557" w14:textId="77777777" w:rsidR="004F670F" w:rsidRDefault="004F670F" w:rsidP="004F670F">
      <w:pPr>
        <w:pStyle w:val="ListParagraph"/>
        <w:numPr>
          <w:ilvl w:val="2"/>
          <w:numId w:val="6"/>
        </w:numPr>
        <w:tabs>
          <w:tab w:val="left" w:pos="1320"/>
        </w:tabs>
        <w:spacing w:after="0"/>
      </w:pPr>
      <w:r>
        <w:t>Organizational capacity and interest in engaging in a shared anti-racism effort</w:t>
      </w:r>
    </w:p>
    <w:p w14:paraId="09490D41" w14:textId="77777777" w:rsidR="004F670F" w:rsidRDefault="004F670F" w:rsidP="004F670F">
      <w:pPr>
        <w:pStyle w:val="ListParagraph"/>
        <w:numPr>
          <w:ilvl w:val="2"/>
          <w:numId w:val="6"/>
        </w:numPr>
        <w:tabs>
          <w:tab w:val="left" w:pos="1320"/>
        </w:tabs>
        <w:spacing w:after="0"/>
      </w:pPr>
      <w:r>
        <w:t>What questions remain that might be shape response to previous question?</w:t>
      </w:r>
    </w:p>
    <w:p w14:paraId="528E3780" w14:textId="77777777" w:rsidR="004F670F" w:rsidRDefault="004F670F" w:rsidP="004F670F">
      <w:pPr>
        <w:pStyle w:val="ListParagraph"/>
        <w:numPr>
          <w:ilvl w:val="2"/>
          <w:numId w:val="6"/>
        </w:numPr>
        <w:tabs>
          <w:tab w:val="left" w:pos="1320"/>
        </w:tabs>
        <w:spacing w:after="0"/>
      </w:pPr>
      <w:r>
        <w:t>What might complement your internal anti-racism efforts that an American Baptist Anti-Racism "Commission" [placeholder language] might help address/provide?</w:t>
      </w:r>
    </w:p>
    <w:p w14:paraId="34F40EE1" w14:textId="77777777" w:rsidR="004F670F" w:rsidRDefault="004F670F" w:rsidP="004F670F">
      <w:pPr>
        <w:pStyle w:val="ListParagraph"/>
        <w:numPr>
          <w:ilvl w:val="2"/>
          <w:numId w:val="6"/>
        </w:numPr>
        <w:tabs>
          <w:tab w:val="left" w:pos="1320"/>
        </w:tabs>
        <w:spacing w:after="0"/>
      </w:pPr>
      <w:r>
        <w:t>What might your organization contribute to this "Commission" for the benefit of other ABC partners/entities?</w:t>
      </w:r>
    </w:p>
    <w:p w14:paraId="11EB9E5D" w14:textId="22DD19C3" w:rsidR="004F670F" w:rsidRDefault="004F670F" w:rsidP="00557CD4">
      <w:pPr>
        <w:pStyle w:val="ListParagraph"/>
        <w:numPr>
          <w:ilvl w:val="1"/>
          <w:numId w:val="6"/>
        </w:numPr>
        <w:tabs>
          <w:tab w:val="left" w:pos="1320"/>
        </w:tabs>
        <w:spacing w:after="0"/>
      </w:pPr>
      <w:r>
        <w:t xml:space="preserve">Follow-up on learnings from previous trainings mentioned in Meeting </w:t>
      </w:r>
      <w:r w:rsidR="00680796">
        <w:t>4</w:t>
      </w:r>
    </w:p>
    <w:p w14:paraId="17271A59" w14:textId="32893225" w:rsidR="00557CD4" w:rsidRDefault="00557CD4" w:rsidP="00557CD4">
      <w:pPr>
        <w:pStyle w:val="ListParagraph"/>
        <w:tabs>
          <w:tab w:val="left" w:pos="1320"/>
        </w:tabs>
        <w:spacing w:after="0"/>
        <w:ind w:left="1080"/>
      </w:pPr>
    </w:p>
    <w:p w14:paraId="522A8386" w14:textId="77777777" w:rsidR="00BB25BB" w:rsidRDefault="00BB25BB" w:rsidP="00157F14">
      <w:pPr>
        <w:pStyle w:val="ListParagraph"/>
        <w:numPr>
          <w:ilvl w:val="0"/>
          <w:numId w:val="6"/>
        </w:numPr>
        <w:tabs>
          <w:tab w:val="left" w:pos="1320"/>
        </w:tabs>
        <w:spacing w:after="0"/>
        <w:rPr>
          <w:b/>
        </w:rPr>
      </w:pPr>
      <w:r>
        <w:rPr>
          <w:b/>
        </w:rPr>
        <w:t xml:space="preserve">Aligning </w:t>
      </w:r>
      <w:r w:rsidR="009649CB">
        <w:rPr>
          <w:b/>
        </w:rPr>
        <w:t xml:space="preserve">Anti-Racism Task Force Proposal and </w:t>
      </w:r>
      <w:r>
        <w:rPr>
          <w:b/>
        </w:rPr>
        <w:t>our Conversation</w:t>
      </w:r>
      <w:r w:rsidR="009649CB">
        <w:rPr>
          <w:b/>
        </w:rPr>
        <w:t>s</w:t>
      </w:r>
      <w:r w:rsidR="00A44B01">
        <w:rPr>
          <w:b/>
        </w:rPr>
        <w:t xml:space="preserve"> Continued…</w:t>
      </w:r>
    </w:p>
    <w:p w14:paraId="4404988D" w14:textId="0F35AE1B" w:rsidR="00A44B01" w:rsidRDefault="00A44B01" w:rsidP="00A55F29">
      <w:pPr>
        <w:tabs>
          <w:tab w:val="left" w:pos="1320"/>
        </w:tabs>
        <w:spacing w:after="0"/>
        <w:rPr>
          <w:b/>
        </w:rPr>
      </w:pPr>
      <w:r>
        <w:rPr>
          <w:b/>
        </w:rPr>
        <w:t>Review: Any notices/wonderings/star that from the work we did in meeting 4</w:t>
      </w:r>
      <w:r w:rsidR="00407855">
        <w:rPr>
          <w:b/>
        </w:rPr>
        <w:t xml:space="preserve"> and 5</w:t>
      </w:r>
      <w:r>
        <w:rPr>
          <w:b/>
        </w:rPr>
        <w:t>, as follows?</w:t>
      </w:r>
    </w:p>
    <w:p w14:paraId="7F5D3023" w14:textId="77777777" w:rsidR="00A44B01" w:rsidRDefault="00A44B01" w:rsidP="00A44B01">
      <w:pPr>
        <w:tabs>
          <w:tab w:val="left" w:pos="1320"/>
        </w:tabs>
        <w:spacing w:after="0"/>
        <w:rPr>
          <w:b/>
        </w:rPr>
      </w:pPr>
    </w:p>
    <w:p w14:paraId="350CA387" w14:textId="77777777" w:rsidR="00A44B01" w:rsidRPr="00A55F29" w:rsidRDefault="00A44B01" w:rsidP="00A44B01">
      <w:pPr>
        <w:tabs>
          <w:tab w:val="left" w:pos="1320"/>
        </w:tabs>
        <w:spacing w:after="0"/>
        <w:rPr>
          <w:b/>
        </w:rPr>
      </w:pPr>
      <w:r>
        <w:rPr>
          <w:b/>
        </w:rPr>
        <w:t>Commission Goals and Activities</w:t>
      </w:r>
    </w:p>
    <w:tbl>
      <w:tblPr>
        <w:tblStyle w:val="TableGrid"/>
        <w:tblW w:w="9810" w:type="dxa"/>
        <w:tblInd w:w="175" w:type="dxa"/>
        <w:tblLook w:val="04A0" w:firstRow="1" w:lastRow="0" w:firstColumn="1" w:lastColumn="0" w:noHBand="0" w:noVBand="1"/>
      </w:tblPr>
      <w:tblGrid>
        <w:gridCol w:w="3085"/>
        <w:gridCol w:w="3186"/>
        <w:gridCol w:w="3539"/>
      </w:tblGrid>
      <w:tr w:rsidR="00A44B01" w14:paraId="78BC19BE" w14:textId="77777777" w:rsidTr="000D1814">
        <w:tc>
          <w:tcPr>
            <w:tcW w:w="2970" w:type="dxa"/>
          </w:tcPr>
          <w:p w14:paraId="40EA52C7" w14:textId="77777777" w:rsidR="00A44B01" w:rsidRDefault="00A44B01" w:rsidP="000D1814">
            <w:pPr>
              <w:pStyle w:val="ListParagraph"/>
              <w:tabs>
                <w:tab w:val="left" w:pos="1320"/>
              </w:tabs>
              <w:spacing w:after="0"/>
              <w:ind w:left="0"/>
              <w:rPr>
                <w:b/>
              </w:rPr>
            </w:pPr>
            <w:r>
              <w:rPr>
                <w:b/>
              </w:rPr>
              <w:t>Proposal</w:t>
            </w:r>
          </w:p>
        </w:tc>
        <w:tc>
          <w:tcPr>
            <w:tcW w:w="3775" w:type="dxa"/>
          </w:tcPr>
          <w:p w14:paraId="787662DF" w14:textId="77777777" w:rsidR="00A44B01" w:rsidRDefault="00A44B01" w:rsidP="000D1814">
            <w:pPr>
              <w:pStyle w:val="ListParagraph"/>
              <w:tabs>
                <w:tab w:val="left" w:pos="1320"/>
              </w:tabs>
              <w:spacing w:after="0"/>
              <w:ind w:left="0"/>
              <w:rPr>
                <w:b/>
              </w:rPr>
            </w:pPr>
            <w:r>
              <w:rPr>
                <w:b/>
              </w:rPr>
              <w:t>Convening Table</w:t>
            </w:r>
          </w:p>
        </w:tc>
        <w:tc>
          <w:tcPr>
            <w:tcW w:w="3065" w:type="dxa"/>
          </w:tcPr>
          <w:p w14:paraId="70BC0942" w14:textId="77777777" w:rsidR="00A44B01" w:rsidRDefault="00A44B01" w:rsidP="000D1814">
            <w:pPr>
              <w:pStyle w:val="ListParagraph"/>
              <w:tabs>
                <w:tab w:val="left" w:pos="1320"/>
              </w:tabs>
              <w:spacing w:after="0"/>
              <w:ind w:left="0"/>
              <w:rPr>
                <w:b/>
              </w:rPr>
            </w:pPr>
            <w:r>
              <w:rPr>
                <w:b/>
              </w:rPr>
              <w:t>Notice/Wonder/Star That</w:t>
            </w:r>
          </w:p>
        </w:tc>
      </w:tr>
      <w:tr w:rsidR="00A44B01" w14:paraId="44B32D70" w14:textId="77777777" w:rsidTr="000D1814">
        <w:tc>
          <w:tcPr>
            <w:tcW w:w="2970" w:type="dxa"/>
          </w:tcPr>
          <w:p w14:paraId="63347619" w14:textId="77777777" w:rsidR="00A44B01" w:rsidRPr="009649CB" w:rsidRDefault="00A44B01" w:rsidP="00A44B01">
            <w:pPr>
              <w:pStyle w:val="ListParagraph"/>
              <w:numPr>
                <w:ilvl w:val="0"/>
                <w:numId w:val="22"/>
              </w:numPr>
              <w:tabs>
                <w:tab w:val="left" w:pos="1320"/>
              </w:tabs>
              <w:spacing w:after="0"/>
              <w:ind w:left="340"/>
            </w:pPr>
            <w:r>
              <w:t>Develop a Common Framework and Language for work of Anti-Racism</w:t>
            </w:r>
          </w:p>
        </w:tc>
        <w:tc>
          <w:tcPr>
            <w:tcW w:w="3775" w:type="dxa"/>
          </w:tcPr>
          <w:p w14:paraId="6EA38275" w14:textId="77777777" w:rsidR="00A44B01" w:rsidRPr="009649CB" w:rsidRDefault="00A44B01" w:rsidP="00A44B01">
            <w:pPr>
              <w:pStyle w:val="ListParagraph"/>
              <w:numPr>
                <w:ilvl w:val="0"/>
                <w:numId w:val="29"/>
              </w:numPr>
              <w:tabs>
                <w:tab w:val="left" w:pos="1320"/>
              </w:tabs>
              <w:spacing w:after="0"/>
              <w:ind w:left="254" w:hanging="180"/>
            </w:pPr>
            <w:r w:rsidRPr="009649CB">
              <w:t>Share</w:t>
            </w:r>
            <w:r>
              <w:t>d</w:t>
            </w:r>
            <w:r w:rsidRPr="009649CB">
              <w:t xml:space="preserve"> Language</w:t>
            </w:r>
            <w:r>
              <w:t>/What does anti-racism work include? (DEI, etc.)</w:t>
            </w:r>
          </w:p>
          <w:p w14:paraId="11D0B97E" w14:textId="77777777" w:rsidR="00A44B01" w:rsidRDefault="00A44B01" w:rsidP="00A44B01">
            <w:pPr>
              <w:pStyle w:val="ListParagraph"/>
              <w:numPr>
                <w:ilvl w:val="0"/>
                <w:numId w:val="29"/>
              </w:numPr>
              <w:tabs>
                <w:tab w:val="left" w:pos="1320"/>
              </w:tabs>
              <w:spacing w:after="0"/>
              <w:ind w:left="254" w:hanging="180"/>
              <w:rPr>
                <w:b/>
              </w:rPr>
            </w:pPr>
            <w:r w:rsidRPr="009649CB">
              <w:t xml:space="preserve">What language </w:t>
            </w:r>
            <w:r>
              <w:t xml:space="preserve">can be </w:t>
            </w:r>
            <w:r w:rsidRPr="009649CB">
              <w:t>is helpful, not impeding</w:t>
            </w:r>
            <w:r>
              <w:t>/distracting</w:t>
            </w:r>
          </w:p>
        </w:tc>
        <w:tc>
          <w:tcPr>
            <w:tcW w:w="3065" w:type="dxa"/>
          </w:tcPr>
          <w:p w14:paraId="0F68DB56" w14:textId="77777777" w:rsidR="00A44B01" w:rsidRDefault="00A44B01" w:rsidP="000D1814">
            <w:pPr>
              <w:pStyle w:val="ListParagraph"/>
              <w:tabs>
                <w:tab w:val="left" w:pos="1320"/>
              </w:tabs>
              <w:spacing w:after="0"/>
              <w:ind w:left="0"/>
              <w:rPr>
                <w:b/>
              </w:rPr>
            </w:pPr>
          </w:p>
        </w:tc>
      </w:tr>
      <w:tr w:rsidR="00A44B01" w14:paraId="3E7A2E0A" w14:textId="77777777" w:rsidTr="000D1814">
        <w:tc>
          <w:tcPr>
            <w:tcW w:w="2970" w:type="dxa"/>
          </w:tcPr>
          <w:p w14:paraId="28E2E832" w14:textId="77777777" w:rsidR="00A44B01" w:rsidRDefault="00A44B01" w:rsidP="00A44B01">
            <w:pPr>
              <w:pStyle w:val="ListParagraph"/>
              <w:numPr>
                <w:ilvl w:val="0"/>
                <w:numId w:val="22"/>
              </w:numPr>
              <w:tabs>
                <w:tab w:val="left" w:pos="1320"/>
              </w:tabs>
              <w:spacing w:after="0"/>
              <w:ind w:left="340"/>
            </w:pPr>
            <w:r>
              <w:lastRenderedPageBreak/>
              <w:t>Core issues:</w:t>
            </w:r>
          </w:p>
          <w:p w14:paraId="23F29D15" w14:textId="77777777" w:rsidR="00A44B01" w:rsidRDefault="00A44B01" w:rsidP="00A44B01">
            <w:pPr>
              <w:pStyle w:val="ListParagraph"/>
              <w:numPr>
                <w:ilvl w:val="0"/>
                <w:numId w:val="24"/>
              </w:numPr>
              <w:tabs>
                <w:tab w:val="left" w:pos="1320"/>
              </w:tabs>
              <w:spacing w:after="0"/>
            </w:pPr>
            <w:r>
              <w:t>ABC history</w:t>
            </w:r>
          </w:p>
          <w:p w14:paraId="2D80FD15" w14:textId="77777777" w:rsidR="00A44B01" w:rsidRDefault="00A44B01" w:rsidP="000D1814">
            <w:pPr>
              <w:pStyle w:val="ListParagraph"/>
              <w:tabs>
                <w:tab w:val="left" w:pos="1320"/>
              </w:tabs>
              <w:spacing w:after="0"/>
              <w:ind w:left="360"/>
            </w:pPr>
          </w:p>
          <w:p w14:paraId="4879C8EC" w14:textId="77777777" w:rsidR="00A44B01" w:rsidRDefault="00A44B01" w:rsidP="00A44B01">
            <w:pPr>
              <w:pStyle w:val="ListParagraph"/>
              <w:numPr>
                <w:ilvl w:val="0"/>
                <w:numId w:val="24"/>
              </w:numPr>
              <w:tabs>
                <w:tab w:val="left" w:pos="1320"/>
              </w:tabs>
              <w:spacing w:after="0"/>
            </w:pPr>
            <w:r>
              <w:t>Need/opportunities for repentance, unlearning, relearning</w:t>
            </w:r>
          </w:p>
          <w:p w14:paraId="031DEBB7" w14:textId="77777777" w:rsidR="00A44B01" w:rsidRDefault="00A44B01" w:rsidP="00A44B01">
            <w:pPr>
              <w:pStyle w:val="ListParagraph"/>
              <w:numPr>
                <w:ilvl w:val="0"/>
                <w:numId w:val="24"/>
              </w:numPr>
              <w:tabs>
                <w:tab w:val="left" w:pos="1320"/>
              </w:tabs>
              <w:spacing w:after="0"/>
            </w:pPr>
            <w:r>
              <w:t>Identify hindrances for ABC stakeholders to participate</w:t>
            </w:r>
          </w:p>
          <w:p w14:paraId="2DE88720" w14:textId="77777777" w:rsidR="00A44B01" w:rsidRDefault="00A44B01" w:rsidP="000D1814">
            <w:pPr>
              <w:tabs>
                <w:tab w:val="left" w:pos="1320"/>
              </w:tabs>
            </w:pPr>
          </w:p>
          <w:p w14:paraId="4C94A095" w14:textId="77777777" w:rsidR="00A44B01" w:rsidRDefault="00A44B01" w:rsidP="000D1814">
            <w:pPr>
              <w:tabs>
                <w:tab w:val="left" w:pos="1320"/>
              </w:tabs>
            </w:pPr>
          </w:p>
          <w:p w14:paraId="7CE14952" w14:textId="77777777" w:rsidR="00A44B01" w:rsidRDefault="00A44B01" w:rsidP="000D1814">
            <w:pPr>
              <w:tabs>
                <w:tab w:val="left" w:pos="1320"/>
              </w:tabs>
            </w:pPr>
          </w:p>
          <w:p w14:paraId="69C6BCC8" w14:textId="77777777" w:rsidR="00A44B01" w:rsidRDefault="00A44B01" w:rsidP="00A44B01">
            <w:pPr>
              <w:pStyle w:val="ListParagraph"/>
              <w:numPr>
                <w:ilvl w:val="0"/>
                <w:numId w:val="24"/>
              </w:numPr>
              <w:tabs>
                <w:tab w:val="left" w:pos="1320"/>
              </w:tabs>
              <w:spacing w:after="0"/>
            </w:pPr>
            <w:r>
              <w:t>Collating existing work</w:t>
            </w:r>
          </w:p>
          <w:p w14:paraId="08453760" w14:textId="77777777" w:rsidR="00A44B01" w:rsidRDefault="00A44B01" w:rsidP="000D1814">
            <w:pPr>
              <w:tabs>
                <w:tab w:val="left" w:pos="1320"/>
              </w:tabs>
            </w:pPr>
          </w:p>
          <w:p w14:paraId="626A14DF" w14:textId="77777777" w:rsidR="00A44B01" w:rsidRPr="009649CB" w:rsidRDefault="00A44B01" w:rsidP="000D1814">
            <w:pPr>
              <w:tabs>
                <w:tab w:val="left" w:pos="1320"/>
              </w:tabs>
            </w:pPr>
          </w:p>
        </w:tc>
        <w:tc>
          <w:tcPr>
            <w:tcW w:w="3775" w:type="dxa"/>
          </w:tcPr>
          <w:p w14:paraId="1AAF954B" w14:textId="77777777" w:rsidR="00A44B01" w:rsidRDefault="00A44B01" w:rsidP="00A44B01">
            <w:pPr>
              <w:pStyle w:val="ListParagraph"/>
              <w:numPr>
                <w:ilvl w:val="0"/>
                <w:numId w:val="24"/>
              </w:numPr>
              <w:tabs>
                <w:tab w:val="left" w:pos="1320"/>
              </w:tabs>
              <w:spacing w:after="0"/>
              <w:ind w:left="254" w:hanging="180"/>
            </w:pPr>
            <w:r w:rsidRPr="00A55F29">
              <w:t xml:space="preserve">Need to do history </w:t>
            </w:r>
            <w:r>
              <w:t xml:space="preserve">work </w:t>
            </w:r>
            <w:r w:rsidRPr="00A55F29">
              <w:t>to ensure we do not go down the same road with same non-results</w:t>
            </w:r>
          </w:p>
          <w:p w14:paraId="5CFF0F66" w14:textId="77777777" w:rsidR="00A44B01" w:rsidRDefault="00A44B01" w:rsidP="00A44B01">
            <w:pPr>
              <w:pStyle w:val="ListParagraph"/>
              <w:numPr>
                <w:ilvl w:val="0"/>
                <w:numId w:val="24"/>
              </w:numPr>
              <w:tabs>
                <w:tab w:val="left" w:pos="1320"/>
              </w:tabs>
              <w:spacing w:after="0"/>
              <w:ind w:left="254" w:hanging="180"/>
            </w:pPr>
            <w:r>
              <w:t>Acknowledgement (we acknowledge great need for education in various forms)</w:t>
            </w:r>
          </w:p>
          <w:p w14:paraId="3FFE9BE3" w14:textId="77777777" w:rsidR="00A44B01" w:rsidRDefault="00A44B01" w:rsidP="00A44B01">
            <w:pPr>
              <w:pStyle w:val="ListParagraph"/>
              <w:numPr>
                <w:ilvl w:val="0"/>
                <w:numId w:val="24"/>
              </w:numPr>
              <w:tabs>
                <w:tab w:val="left" w:pos="1320"/>
              </w:tabs>
              <w:spacing w:after="0"/>
              <w:ind w:left="254" w:hanging="180"/>
            </w:pPr>
            <w:r>
              <w:t>The Convening table is currently discussing consideration from NEC/REMC perspectives</w:t>
            </w:r>
          </w:p>
          <w:p w14:paraId="25AF3985" w14:textId="77777777" w:rsidR="00A44B01" w:rsidRDefault="00A44B01" w:rsidP="00A44B01">
            <w:pPr>
              <w:pStyle w:val="ListParagraph"/>
              <w:numPr>
                <w:ilvl w:val="0"/>
                <w:numId w:val="24"/>
              </w:numPr>
              <w:tabs>
                <w:tab w:val="left" w:pos="1320"/>
              </w:tabs>
              <w:spacing w:after="0"/>
              <w:ind w:left="254" w:hanging="180"/>
            </w:pPr>
            <w:r>
              <w:t>Recognize that churches are also on different journeys (different points along a continuum of cross-cultural sensitivity/ability</w:t>
            </w:r>
          </w:p>
          <w:p w14:paraId="4E3E65ED" w14:textId="77777777" w:rsidR="00A44B01" w:rsidRPr="00A55F29" w:rsidRDefault="00A44B01" w:rsidP="00A44B01">
            <w:pPr>
              <w:pStyle w:val="ListParagraph"/>
              <w:numPr>
                <w:ilvl w:val="0"/>
                <w:numId w:val="24"/>
              </w:numPr>
              <w:tabs>
                <w:tab w:val="left" w:pos="1320"/>
              </w:tabs>
              <w:spacing w:after="0"/>
              <w:ind w:left="254" w:hanging="180"/>
            </w:pPr>
            <w:r>
              <w:t>“Clearing house” idea / how do we share learning, build synergy, so our overall denominational culture/narrative is transformed?</w:t>
            </w:r>
          </w:p>
        </w:tc>
        <w:tc>
          <w:tcPr>
            <w:tcW w:w="3065" w:type="dxa"/>
          </w:tcPr>
          <w:p w14:paraId="4AD9214B" w14:textId="77777777" w:rsidR="00A44B01" w:rsidRDefault="00A44B01" w:rsidP="00A44B01">
            <w:pPr>
              <w:pStyle w:val="ListParagraph"/>
              <w:numPr>
                <w:ilvl w:val="0"/>
                <w:numId w:val="24"/>
              </w:numPr>
              <w:tabs>
                <w:tab w:val="left" w:pos="1320"/>
              </w:tabs>
              <w:spacing w:after="0"/>
              <w:ind w:left="165" w:hanging="165"/>
            </w:pPr>
            <w:r>
              <w:t xml:space="preserve">Learning -&gt; Acknowledgement [good place to start] -&gt; </w:t>
            </w:r>
            <w:r w:rsidRPr="000902BD">
              <w:t xml:space="preserve">Repentance </w:t>
            </w:r>
            <w:r>
              <w:t>[</w:t>
            </w:r>
            <w:r w:rsidRPr="000902BD">
              <w:t>calls us to introspection</w:t>
            </w:r>
            <w:r>
              <w:t xml:space="preserve">, examination, follow-up action] -&gt; </w:t>
            </w:r>
            <w:r w:rsidRPr="000902BD">
              <w:t xml:space="preserve"> </w:t>
            </w:r>
            <w:r>
              <w:t>transformation [can’t have transformation without repentance]</w:t>
            </w:r>
          </w:p>
          <w:p w14:paraId="06DF1F2E" w14:textId="77777777" w:rsidR="00A44B01" w:rsidRDefault="00A44B01" w:rsidP="00A44B01">
            <w:pPr>
              <w:pStyle w:val="ListParagraph"/>
              <w:numPr>
                <w:ilvl w:val="0"/>
                <w:numId w:val="24"/>
              </w:numPr>
              <w:tabs>
                <w:tab w:val="left" w:pos="1320"/>
              </w:tabs>
              <w:spacing w:after="0"/>
              <w:ind w:left="165" w:hanging="165"/>
            </w:pPr>
            <w:r>
              <w:t xml:space="preserve">In discussion, Marie referenced “Developmental Model of Intercultural Sensitivity” theory and “Intercultural Development Inventory” instrument. </w:t>
            </w:r>
          </w:p>
          <w:p w14:paraId="38BBCE86" w14:textId="77777777" w:rsidR="00A44B01" w:rsidRPr="00F650C9" w:rsidRDefault="00C8778C" w:rsidP="00A44B01">
            <w:pPr>
              <w:pStyle w:val="ListParagraph"/>
              <w:numPr>
                <w:ilvl w:val="0"/>
                <w:numId w:val="24"/>
              </w:numPr>
              <w:tabs>
                <w:tab w:val="left" w:pos="1320"/>
              </w:tabs>
              <w:spacing w:after="0"/>
              <w:ind w:left="165" w:hanging="165"/>
              <w:rPr>
                <w:sz w:val="18"/>
              </w:rPr>
            </w:pPr>
            <w:hyperlink r:id="rId9" w:history="1">
              <w:proofErr w:type="spellStart"/>
              <w:r w:rsidR="00A44B01" w:rsidRPr="00F650C9">
                <w:rPr>
                  <w:rStyle w:val="Hyperlink"/>
                  <w:sz w:val="18"/>
                </w:rPr>
                <w:t>IDRInstitute</w:t>
              </w:r>
              <w:proofErr w:type="spellEnd"/>
              <w:r w:rsidR="00A44B01" w:rsidRPr="00F650C9">
                <w:rPr>
                  <w:rStyle w:val="Hyperlink"/>
                  <w:sz w:val="18"/>
                </w:rPr>
                <w:t xml:space="preserve"> - </w:t>
              </w:r>
              <w:proofErr w:type="spellStart"/>
              <w:r w:rsidR="00A44B01" w:rsidRPr="00F650C9">
                <w:rPr>
                  <w:rStyle w:val="Hyperlink"/>
                  <w:sz w:val="18"/>
                </w:rPr>
                <w:t>IDRInstitute</w:t>
              </w:r>
              <w:proofErr w:type="spellEnd"/>
            </w:hyperlink>
            <w:r w:rsidR="00A44B01" w:rsidRPr="00F650C9">
              <w:rPr>
                <w:sz w:val="18"/>
              </w:rPr>
              <w:t xml:space="preserve"> (DMIS)</w:t>
            </w:r>
          </w:p>
          <w:p w14:paraId="17EEC7F8" w14:textId="77777777" w:rsidR="00A44B01" w:rsidRPr="000902BD" w:rsidRDefault="00C8778C" w:rsidP="00A44B01">
            <w:pPr>
              <w:pStyle w:val="ListParagraph"/>
              <w:numPr>
                <w:ilvl w:val="0"/>
                <w:numId w:val="24"/>
              </w:numPr>
              <w:tabs>
                <w:tab w:val="left" w:pos="1320"/>
              </w:tabs>
              <w:spacing w:after="0"/>
              <w:ind w:left="165" w:hanging="165"/>
            </w:pPr>
            <w:hyperlink r:id="rId10" w:history="1">
              <w:r w:rsidR="00A44B01" w:rsidRPr="00F650C9">
                <w:rPr>
                  <w:rStyle w:val="Hyperlink"/>
                  <w:sz w:val="18"/>
                </w:rPr>
                <w:t>Intercultural Development Inventory | IDI, LLC (idiinventory.com)</w:t>
              </w:r>
            </w:hyperlink>
            <w:r w:rsidR="00A44B01" w:rsidRPr="00F650C9">
              <w:rPr>
                <w:sz w:val="18"/>
              </w:rPr>
              <w:t xml:space="preserve">  (IDI)</w:t>
            </w:r>
          </w:p>
        </w:tc>
      </w:tr>
      <w:tr w:rsidR="00A44B01" w14:paraId="0308A236" w14:textId="77777777" w:rsidTr="000D1814">
        <w:tc>
          <w:tcPr>
            <w:tcW w:w="2970" w:type="dxa"/>
          </w:tcPr>
          <w:p w14:paraId="70451144" w14:textId="77777777" w:rsidR="00A44B01" w:rsidRDefault="00A44B01" w:rsidP="00A44B01">
            <w:pPr>
              <w:pStyle w:val="ListParagraph"/>
              <w:numPr>
                <w:ilvl w:val="0"/>
                <w:numId w:val="22"/>
              </w:numPr>
              <w:tabs>
                <w:tab w:val="left" w:pos="1320"/>
              </w:tabs>
              <w:spacing w:after="0"/>
              <w:ind w:left="340"/>
            </w:pPr>
            <w:r>
              <w:t>Denominational Assessment/Transformation</w:t>
            </w:r>
          </w:p>
          <w:p w14:paraId="24B46387" w14:textId="0B730F04" w:rsidR="00A44B01" w:rsidRPr="009649CB" w:rsidRDefault="00A44B01" w:rsidP="00A44B01">
            <w:pPr>
              <w:pStyle w:val="ListParagraph"/>
              <w:numPr>
                <w:ilvl w:val="0"/>
                <w:numId w:val="23"/>
              </w:numPr>
              <w:tabs>
                <w:tab w:val="left" w:pos="1320"/>
              </w:tabs>
              <w:spacing w:after="0"/>
              <w:ind w:left="341"/>
            </w:pPr>
            <w:r>
              <w:t>Develop strategy/plan for every aspect of denom</w:t>
            </w:r>
            <w:r w:rsidR="00030CC5">
              <w:t>ination</w:t>
            </w:r>
            <w:r>
              <w:t xml:space="preserve"> (hiring, economics, governance, missiology, polity, core values, collaboration of anti-racism work)</w:t>
            </w:r>
          </w:p>
        </w:tc>
        <w:tc>
          <w:tcPr>
            <w:tcW w:w="3775" w:type="dxa"/>
          </w:tcPr>
          <w:p w14:paraId="375AF568" w14:textId="77777777" w:rsidR="00A44B01" w:rsidRPr="00391F71" w:rsidRDefault="00A44B01" w:rsidP="00A44B01">
            <w:pPr>
              <w:pStyle w:val="ListParagraph"/>
              <w:numPr>
                <w:ilvl w:val="0"/>
                <w:numId w:val="30"/>
              </w:numPr>
              <w:tabs>
                <w:tab w:val="left" w:pos="1320"/>
              </w:tabs>
              <w:spacing w:after="0"/>
              <w:ind w:left="317" w:hanging="270"/>
            </w:pPr>
            <w:r w:rsidRPr="00391F71">
              <w:t>We have acknowledged the work is so large and still trying to distill what is the work we can do together</w:t>
            </w:r>
            <w:r>
              <w:t>; how can we at least impact our own selves (let alone society at large)</w:t>
            </w:r>
          </w:p>
          <w:p w14:paraId="37855592" w14:textId="77777777" w:rsidR="00A44B01" w:rsidRDefault="00A44B01" w:rsidP="00A44B01">
            <w:pPr>
              <w:pStyle w:val="ListParagraph"/>
              <w:numPr>
                <w:ilvl w:val="0"/>
                <w:numId w:val="30"/>
              </w:numPr>
              <w:tabs>
                <w:tab w:val="left" w:pos="1320"/>
              </w:tabs>
              <w:spacing w:after="0"/>
              <w:ind w:left="317" w:hanging="270"/>
            </w:pPr>
            <w:r>
              <w:t>We touched on missiology, partnership, impact of church in society (or vice versa), processing and applying beyond statements, acknowledgement of different journeys and different points on similar journeys; anti-racism work impact on discipleship/evangelism)</w:t>
            </w:r>
          </w:p>
          <w:p w14:paraId="1130A420" w14:textId="77777777" w:rsidR="00A44B01" w:rsidRPr="00391F71" w:rsidRDefault="00A44B01" w:rsidP="00A44B01">
            <w:pPr>
              <w:pStyle w:val="ListParagraph"/>
              <w:numPr>
                <w:ilvl w:val="0"/>
                <w:numId w:val="30"/>
              </w:numPr>
              <w:tabs>
                <w:tab w:val="left" w:pos="1320"/>
              </w:tabs>
              <w:spacing w:after="0"/>
              <w:ind w:left="317" w:hanging="270"/>
            </w:pPr>
            <w:r>
              <w:t>W</w:t>
            </w:r>
            <w:r w:rsidRPr="00391F71">
              <w:t>hat are effectives models when an org wants to bring change upon itself</w:t>
            </w:r>
            <w:r>
              <w:t xml:space="preserve"> (vs. external advocacy work)</w:t>
            </w:r>
            <w:r w:rsidRPr="00391F71">
              <w:t>?</w:t>
            </w:r>
          </w:p>
        </w:tc>
        <w:tc>
          <w:tcPr>
            <w:tcW w:w="3065" w:type="dxa"/>
          </w:tcPr>
          <w:p w14:paraId="12150A30" w14:textId="77777777" w:rsidR="00A44B01" w:rsidRDefault="00A44B01" w:rsidP="00A44B01">
            <w:pPr>
              <w:pStyle w:val="ListParagraph"/>
              <w:numPr>
                <w:ilvl w:val="0"/>
                <w:numId w:val="23"/>
              </w:numPr>
              <w:tabs>
                <w:tab w:val="left" w:pos="1320"/>
              </w:tabs>
              <w:spacing w:after="0"/>
              <w:ind w:left="70" w:hanging="70"/>
            </w:pPr>
            <w:r>
              <w:t xml:space="preserve"> Parsing out any one of these areas is huge in itself: such as…</w:t>
            </w:r>
          </w:p>
          <w:p w14:paraId="4C348D82" w14:textId="77777777" w:rsidR="00A44B01" w:rsidRDefault="00A44B01" w:rsidP="00A44B01">
            <w:pPr>
              <w:pStyle w:val="ListParagraph"/>
              <w:numPr>
                <w:ilvl w:val="0"/>
                <w:numId w:val="23"/>
              </w:numPr>
              <w:tabs>
                <w:tab w:val="left" w:pos="1320"/>
              </w:tabs>
              <w:spacing w:after="0"/>
              <w:ind w:left="70" w:hanging="70"/>
            </w:pPr>
            <w:r>
              <w:t xml:space="preserve"> E</w:t>
            </w:r>
            <w:r w:rsidRPr="00D8727C">
              <w:t>conomics</w:t>
            </w:r>
            <w:r>
              <w:t xml:space="preserve"> – socially responsible investing, where we have conferences; what kind of orgs do we engage (vetting)?</w:t>
            </w:r>
          </w:p>
          <w:p w14:paraId="1725854D" w14:textId="77777777" w:rsidR="00A44B01" w:rsidRDefault="00A44B01" w:rsidP="00A44B01">
            <w:pPr>
              <w:pStyle w:val="ListParagraph"/>
              <w:numPr>
                <w:ilvl w:val="0"/>
                <w:numId w:val="23"/>
              </w:numPr>
              <w:tabs>
                <w:tab w:val="left" w:pos="1320"/>
              </w:tabs>
              <w:spacing w:after="0"/>
              <w:ind w:left="70" w:hanging="70"/>
            </w:pPr>
            <w:r>
              <w:t xml:space="preserve"> Hiring – how, who, from where</w:t>
            </w:r>
          </w:p>
          <w:p w14:paraId="1577A2FB" w14:textId="77777777" w:rsidR="00A44B01" w:rsidRDefault="00A44B01" w:rsidP="00A44B01">
            <w:pPr>
              <w:pStyle w:val="ListParagraph"/>
              <w:numPr>
                <w:ilvl w:val="0"/>
                <w:numId w:val="23"/>
              </w:numPr>
              <w:tabs>
                <w:tab w:val="left" w:pos="1320"/>
              </w:tabs>
              <w:spacing w:after="0"/>
              <w:ind w:left="70" w:hanging="70"/>
            </w:pPr>
            <w:r>
              <w:t xml:space="preserve"> What are orgs willing to do to invest in this work—staff time? Dollars to implement recommendations? </w:t>
            </w:r>
          </w:p>
          <w:p w14:paraId="29B44004" w14:textId="136243EC" w:rsidR="00A44B01" w:rsidRPr="00D8727C" w:rsidRDefault="00A44B01" w:rsidP="00A44B01">
            <w:pPr>
              <w:pStyle w:val="ListParagraph"/>
              <w:numPr>
                <w:ilvl w:val="0"/>
                <w:numId w:val="23"/>
              </w:numPr>
              <w:tabs>
                <w:tab w:val="left" w:pos="1320"/>
              </w:tabs>
              <w:spacing w:after="0"/>
              <w:ind w:left="70" w:hanging="70"/>
            </w:pPr>
            <w:r>
              <w:t xml:space="preserve"> Wondering: Because these are so large, can one “low hanging fruit” goal of a commission be to create/provide a checklist of anti-racism-lens questions that can be considered when going through assessment or decision making for any one of these areas? In addition, how can this checklist be also be used in measuring impact? And if impact i</w:t>
            </w:r>
            <w:r w:rsidR="00B668E7">
              <w:t>s</w:t>
            </w:r>
            <w:r>
              <w:t xml:space="preserve"> self-reported back to the commission, can a goal down the </w:t>
            </w:r>
            <w:r>
              <w:lastRenderedPageBreak/>
              <w:t>road be developing recommended practices for any one of these areas.</w:t>
            </w:r>
          </w:p>
        </w:tc>
      </w:tr>
      <w:tr w:rsidR="00A44B01" w14:paraId="3B6C6B34" w14:textId="77777777" w:rsidTr="000D1814">
        <w:tc>
          <w:tcPr>
            <w:tcW w:w="2970" w:type="dxa"/>
          </w:tcPr>
          <w:p w14:paraId="7D43B367" w14:textId="77777777" w:rsidR="00A44B01" w:rsidRPr="009649CB" w:rsidRDefault="00A44B01" w:rsidP="00A44B01">
            <w:pPr>
              <w:pStyle w:val="ListParagraph"/>
              <w:numPr>
                <w:ilvl w:val="0"/>
                <w:numId w:val="22"/>
              </w:numPr>
              <w:tabs>
                <w:tab w:val="left" w:pos="1320"/>
              </w:tabs>
              <w:spacing w:after="0"/>
              <w:ind w:left="340"/>
            </w:pPr>
            <w:r>
              <w:lastRenderedPageBreak/>
              <w:t>Advocacy as expressions of ABC commitment</w:t>
            </w:r>
          </w:p>
          <w:p w14:paraId="294662B2" w14:textId="77777777" w:rsidR="00A44B01" w:rsidRPr="009649CB" w:rsidRDefault="00A44B01" w:rsidP="00A44B01">
            <w:pPr>
              <w:pStyle w:val="ListParagraph"/>
              <w:numPr>
                <w:ilvl w:val="0"/>
                <w:numId w:val="23"/>
              </w:numPr>
              <w:tabs>
                <w:tab w:val="left" w:pos="1320"/>
              </w:tabs>
              <w:spacing w:after="0"/>
              <w:ind w:left="341"/>
            </w:pPr>
            <w:r>
              <w:t>Reparations, etc.</w:t>
            </w:r>
          </w:p>
        </w:tc>
        <w:tc>
          <w:tcPr>
            <w:tcW w:w="3775" w:type="dxa"/>
          </w:tcPr>
          <w:p w14:paraId="0C44FCD7" w14:textId="77777777" w:rsidR="00A44B01" w:rsidRPr="00391F71" w:rsidRDefault="00A44B01" w:rsidP="00A44B01">
            <w:pPr>
              <w:pStyle w:val="ListParagraph"/>
              <w:numPr>
                <w:ilvl w:val="0"/>
                <w:numId w:val="32"/>
              </w:numPr>
              <w:tabs>
                <w:tab w:val="left" w:pos="1320"/>
              </w:tabs>
              <w:spacing w:after="0"/>
              <w:ind w:left="137" w:hanging="137"/>
            </w:pPr>
            <w:r w:rsidRPr="00391F71">
              <w:t>Identified three potential tracks (narrative, advocacy, activities/education)</w:t>
            </w:r>
          </w:p>
        </w:tc>
        <w:tc>
          <w:tcPr>
            <w:tcW w:w="3065" w:type="dxa"/>
          </w:tcPr>
          <w:p w14:paraId="4DA48418" w14:textId="7F4F9A8D" w:rsidR="00A44B01" w:rsidRPr="006C2403" w:rsidRDefault="00A44B01" w:rsidP="00A44B01">
            <w:pPr>
              <w:pStyle w:val="ListParagraph"/>
              <w:numPr>
                <w:ilvl w:val="0"/>
                <w:numId w:val="23"/>
              </w:numPr>
              <w:tabs>
                <w:tab w:val="left" w:pos="1320"/>
              </w:tabs>
              <w:spacing w:after="0"/>
              <w:ind w:left="168" w:hanging="180"/>
            </w:pPr>
            <w:r>
              <w:t xml:space="preserve">Star That: The ability to lean heavily on those who are deep in this work will be helpful going forward; One example of potential partner shared by Lisa: </w:t>
            </w:r>
            <w:hyperlink r:id="rId11" w:history="1">
              <w:r w:rsidRPr="00701F5B">
                <w:rPr>
                  <w:rStyle w:val="Hyperlink"/>
                </w:rPr>
                <w:t>https://francescocollaborative.org/</w:t>
              </w:r>
            </w:hyperlink>
            <w:r>
              <w:t xml:space="preserve"> </w:t>
            </w:r>
            <w:r w:rsidRPr="000F3E89">
              <w:t xml:space="preserve"> F</w:t>
            </w:r>
            <w:r>
              <w:t xml:space="preserve">elipe </w:t>
            </w:r>
            <w:proofErr w:type="spellStart"/>
            <w:r>
              <w:t>Witchger</w:t>
            </w:r>
            <w:proofErr w:type="spellEnd"/>
            <w:r>
              <w:t xml:space="preserve">, a co-founder </w:t>
            </w:r>
          </w:p>
        </w:tc>
      </w:tr>
      <w:tr w:rsidR="00A44B01" w14:paraId="09C6995F" w14:textId="77777777" w:rsidTr="000D1814">
        <w:tc>
          <w:tcPr>
            <w:tcW w:w="2970" w:type="dxa"/>
          </w:tcPr>
          <w:p w14:paraId="4959859A" w14:textId="77777777" w:rsidR="00A44B01" w:rsidRPr="009649CB" w:rsidRDefault="00A44B01" w:rsidP="000D1814">
            <w:pPr>
              <w:tabs>
                <w:tab w:val="left" w:pos="1320"/>
              </w:tabs>
            </w:pPr>
            <w:r>
              <w:t>E.   Capacity building for the work (staffing, funding, etc.)</w:t>
            </w:r>
          </w:p>
        </w:tc>
        <w:tc>
          <w:tcPr>
            <w:tcW w:w="3775" w:type="dxa"/>
          </w:tcPr>
          <w:p w14:paraId="0A674B60" w14:textId="77777777" w:rsidR="00A44B01" w:rsidRPr="00391F71" w:rsidRDefault="00A44B01" w:rsidP="00A44B01">
            <w:pPr>
              <w:pStyle w:val="ListParagraph"/>
              <w:numPr>
                <w:ilvl w:val="0"/>
                <w:numId w:val="33"/>
              </w:numPr>
              <w:tabs>
                <w:tab w:val="left" w:pos="1320"/>
              </w:tabs>
              <w:spacing w:after="0"/>
              <w:ind w:left="137" w:hanging="137"/>
            </w:pPr>
            <w:r w:rsidRPr="00391F71">
              <w:t>Noted</w:t>
            </w:r>
            <w:r>
              <w:t xml:space="preserve"> unjust practice of adding responsibilities on staff without readjustment of work/compensation</w:t>
            </w:r>
          </w:p>
          <w:p w14:paraId="37C360F7" w14:textId="77777777" w:rsidR="00A44B01" w:rsidRPr="000A7396" w:rsidRDefault="00A44B01" w:rsidP="000D1814">
            <w:pPr>
              <w:tabs>
                <w:tab w:val="left" w:pos="1320"/>
              </w:tabs>
              <w:rPr>
                <w:b/>
              </w:rPr>
            </w:pPr>
          </w:p>
        </w:tc>
        <w:tc>
          <w:tcPr>
            <w:tcW w:w="3065" w:type="dxa"/>
          </w:tcPr>
          <w:p w14:paraId="5D6BBB52" w14:textId="77777777" w:rsidR="00A44B01" w:rsidRDefault="00A44B01" w:rsidP="00A44B01">
            <w:pPr>
              <w:pStyle w:val="ListParagraph"/>
              <w:numPr>
                <w:ilvl w:val="0"/>
                <w:numId w:val="31"/>
              </w:numPr>
              <w:tabs>
                <w:tab w:val="left" w:pos="1320"/>
              </w:tabs>
              <w:spacing w:after="0"/>
              <w:ind w:left="189" w:hanging="189"/>
            </w:pPr>
            <w:r w:rsidRPr="006C2403">
              <w:t>Clarify staff leadership/support for commission</w:t>
            </w:r>
          </w:p>
          <w:p w14:paraId="08FE1F98" w14:textId="77777777" w:rsidR="00A44B01" w:rsidRDefault="00A44B01" w:rsidP="00A44B01">
            <w:pPr>
              <w:pStyle w:val="ListParagraph"/>
              <w:numPr>
                <w:ilvl w:val="0"/>
                <w:numId w:val="31"/>
              </w:numPr>
              <w:tabs>
                <w:tab w:val="left" w:pos="1320"/>
              </w:tabs>
              <w:spacing w:after="0"/>
              <w:ind w:left="189" w:hanging="189"/>
            </w:pPr>
            <w:r>
              <w:t>Organizations have had in the past Diversity officers; maybe now part of Human capital management/HR</w:t>
            </w:r>
          </w:p>
          <w:p w14:paraId="180EC5CA" w14:textId="77777777" w:rsidR="00A44B01" w:rsidRPr="006C2403" w:rsidRDefault="00A44B01" w:rsidP="00A44B01">
            <w:pPr>
              <w:pStyle w:val="ListParagraph"/>
              <w:numPr>
                <w:ilvl w:val="0"/>
                <w:numId w:val="31"/>
              </w:numPr>
              <w:tabs>
                <w:tab w:val="left" w:pos="1320"/>
              </w:tabs>
              <w:spacing w:after="0"/>
              <w:ind w:left="189" w:hanging="189"/>
            </w:pPr>
            <w:r>
              <w:t>Orgs have used outside consultants</w:t>
            </w:r>
          </w:p>
        </w:tc>
      </w:tr>
    </w:tbl>
    <w:p w14:paraId="22F693D3" w14:textId="77777777" w:rsidR="00A44B01" w:rsidRDefault="00A44B01" w:rsidP="00A55F29">
      <w:pPr>
        <w:tabs>
          <w:tab w:val="left" w:pos="1320"/>
        </w:tabs>
        <w:spacing w:after="0"/>
        <w:rPr>
          <w:b/>
        </w:rPr>
      </w:pPr>
    </w:p>
    <w:p w14:paraId="6891D5F9" w14:textId="77777777" w:rsidR="00A44B01" w:rsidRDefault="00A44B01" w:rsidP="00A55F29">
      <w:pPr>
        <w:tabs>
          <w:tab w:val="left" w:pos="1320"/>
        </w:tabs>
        <w:spacing w:after="0"/>
        <w:rPr>
          <w:b/>
        </w:rPr>
      </w:pPr>
      <w:r w:rsidRPr="004F670F">
        <w:rPr>
          <w:b/>
          <w:highlight w:val="yellow"/>
        </w:rPr>
        <w:t>Continuing the alignment:</w:t>
      </w:r>
    </w:p>
    <w:p w14:paraId="4E2B940C" w14:textId="77777777" w:rsidR="00CC551C" w:rsidRPr="00A55F29" w:rsidRDefault="00CC551C" w:rsidP="00CC551C">
      <w:pPr>
        <w:tabs>
          <w:tab w:val="left" w:pos="1320"/>
        </w:tabs>
        <w:spacing w:after="0"/>
        <w:rPr>
          <w:b/>
        </w:rPr>
      </w:pPr>
      <w:r>
        <w:rPr>
          <w:b/>
        </w:rPr>
        <w:t>Establishment Phase</w:t>
      </w:r>
    </w:p>
    <w:tbl>
      <w:tblPr>
        <w:tblStyle w:val="TableGrid"/>
        <w:tblW w:w="9450" w:type="dxa"/>
        <w:tblInd w:w="355" w:type="dxa"/>
        <w:tblLook w:val="04A0" w:firstRow="1" w:lastRow="0" w:firstColumn="1" w:lastColumn="0" w:noHBand="0" w:noVBand="1"/>
      </w:tblPr>
      <w:tblGrid>
        <w:gridCol w:w="2880"/>
        <w:gridCol w:w="2790"/>
        <w:gridCol w:w="3780"/>
      </w:tblGrid>
      <w:tr w:rsidR="00CC551C" w14:paraId="65075B92" w14:textId="77777777" w:rsidTr="00C07C7C">
        <w:tc>
          <w:tcPr>
            <w:tcW w:w="2880" w:type="dxa"/>
          </w:tcPr>
          <w:p w14:paraId="78DB77E8" w14:textId="77777777" w:rsidR="00CC551C" w:rsidRDefault="00CC551C" w:rsidP="00C07C7C">
            <w:pPr>
              <w:pStyle w:val="ListParagraph"/>
              <w:tabs>
                <w:tab w:val="left" w:pos="1320"/>
              </w:tabs>
              <w:spacing w:after="0"/>
              <w:ind w:left="0"/>
              <w:rPr>
                <w:b/>
              </w:rPr>
            </w:pPr>
            <w:r>
              <w:rPr>
                <w:b/>
              </w:rPr>
              <w:t>Proposal</w:t>
            </w:r>
          </w:p>
        </w:tc>
        <w:tc>
          <w:tcPr>
            <w:tcW w:w="2790" w:type="dxa"/>
          </w:tcPr>
          <w:p w14:paraId="16940089" w14:textId="77777777" w:rsidR="00CC551C" w:rsidRDefault="00CC551C" w:rsidP="00C07C7C">
            <w:pPr>
              <w:pStyle w:val="ListParagraph"/>
              <w:tabs>
                <w:tab w:val="left" w:pos="1320"/>
              </w:tabs>
              <w:spacing w:after="0"/>
              <w:ind w:left="0"/>
              <w:rPr>
                <w:b/>
              </w:rPr>
            </w:pPr>
            <w:r>
              <w:rPr>
                <w:b/>
              </w:rPr>
              <w:t>Convening Table</w:t>
            </w:r>
          </w:p>
        </w:tc>
        <w:tc>
          <w:tcPr>
            <w:tcW w:w="3780" w:type="dxa"/>
          </w:tcPr>
          <w:p w14:paraId="46E547FC" w14:textId="77777777" w:rsidR="00CC551C" w:rsidRDefault="00CC551C" w:rsidP="00C07C7C">
            <w:pPr>
              <w:pStyle w:val="ListParagraph"/>
              <w:tabs>
                <w:tab w:val="left" w:pos="1320"/>
              </w:tabs>
              <w:spacing w:after="0"/>
              <w:ind w:left="0"/>
              <w:rPr>
                <w:b/>
              </w:rPr>
            </w:pPr>
            <w:r>
              <w:rPr>
                <w:b/>
              </w:rPr>
              <w:t>Notice/Wonder/Star That</w:t>
            </w:r>
          </w:p>
        </w:tc>
      </w:tr>
      <w:tr w:rsidR="00CC551C" w14:paraId="53850A48" w14:textId="77777777" w:rsidTr="00C07C7C">
        <w:tc>
          <w:tcPr>
            <w:tcW w:w="2880" w:type="dxa"/>
          </w:tcPr>
          <w:p w14:paraId="6650E5C0" w14:textId="77777777" w:rsidR="00CC551C" w:rsidRDefault="00CC551C" w:rsidP="00C07C7C">
            <w:pPr>
              <w:tabs>
                <w:tab w:val="left" w:pos="1320"/>
              </w:tabs>
            </w:pPr>
            <w:r>
              <w:t xml:space="preserve">Envision bringing together all partners, not just for convening but also valued as necessary partner in key decision-making junctures </w:t>
            </w:r>
          </w:p>
        </w:tc>
        <w:tc>
          <w:tcPr>
            <w:tcW w:w="2790" w:type="dxa"/>
          </w:tcPr>
          <w:p w14:paraId="488ADE4D" w14:textId="77777777" w:rsidR="00CC551C" w:rsidRDefault="00CC551C" w:rsidP="00C07C7C">
            <w:pPr>
              <w:pStyle w:val="ListParagraph"/>
              <w:numPr>
                <w:ilvl w:val="0"/>
                <w:numId w:val="29"/>
              </w:numPr>
              <w:tabs>
                <w:tab w:val="left" w:pos="1320"/>
              </w:tabs>
              <w:spacing w:after="0"/>
              <w:ind w:left="254" w:hanging="180"/>
            </w:pPr>
            <w:r w:rsidRPr="00391F71">
              <w:t xml:space="preserve">Noted </w:t>
            </w:r>
            <w:r>
              <w:t>lack of relational capacity</w:t>
            </w:r>
          </w:p>
          <w:p w14:paraId="127F0ADD" w14:textId="77777777" w:rsidR="00CC551C" w:rsidRDefault="00CC551C" w:rsidP="00C07C7C">
            <w:pPr>
              <w:pStyle w:val="ListParagraph"/>
              <w:numPr>
                <w:ilvl w:val="0"/>
                <w:numId w:val="29"/>
              </w:numPr>
              <w:tabs>
                <w:tab w:val="left" w:pos="1320"/>
              </w:tabs>
              <w:spacing w:after="0"/>
              <w:ind w:left="254" w:hanging="180"/>
            </w:pPr>
            <w:r>
              <w:t>Reality-check on organizational bandwidth</w:t>
            </w:r>
          </w:p>
          <w:p w14:paraId="2ED0806D" w14:textId="77777777" w:rsidR="00CC551C" w:rsidRPr="00391F71" w:rsidRDefault="00CC551C" w:rsidP="00C07C7C">
            <w:pPr>
              <w:pStyle w:val="ListParagraph"/>
              <w:numPr>
                <w:ilvl w:val="0"/>
                <w:numId w:val="29"/>
              </w:numPr>
              <w:tabs>
                <w:tab w:val="left" w:pos="1320"/>
              </w:tabs>
              <w:spacing w:after="0"/>
              <w:ind w:left="254" w:hanging="180"/>
            </w:pPr>
            <w:r>
              <w:t xml:space="preserve">Autonomy – what can “a group” </w:t>
            </w:r>
            <w:proofErr w:type="gramStart"/>
            <w:r>
              <w:t>actually impact</w:t>
            </w:r>
            <w:proofErr w:type="gramEnd"/>
            <w:r>
              <w:t>?</w:t>
            </w:r>
          </w:p>
        </w:tc>
        <w:tc>
          <w:tcPr>
            <w:tcW w:w="3780" w:type="dxa"/>
          </w:tcPr>
          <w:p w14:paraId="0FDB9BA9" w14:textId="77777777" w:rsidR="00CC551C" w:rsidRDefault="00CC551C" w:rsidP="00C07C7C">
            <w:pPr>
              <w:pStyle w:val="ListParagraph"/>
              <w:numPr>
                <w:ilvl w:val="0"/>
                <w:numId w:val="29"/>
              </w:numPr>
              <w:tabs>
                <w:tab w:val="left" w:pos="1320"/>
              </w:tabs>
              <w:spacing w:after="0"/>
              <w:ind w:left="165" w:hanging="165"/>
            </w:pPr>
            <w:r w:rsidRPr="008D795C">
              <w:t xml:space="preserve">Notice </w:t>
            </w:r>
            <w:proofErr w:type="gramStart"/>
            <w:r>
              <w:t>all of</w:t>
            </w:r>
            <w:proofErr w:type="gramEnd"/>
            <w:r>
              <w:t xml:space="preserve"> NEC &amp; REMC present; missing other partners (though not yet invited)</w:t>
            </w:r>
          </w:p>
          <w:p w14:paraId="76EF4F80" w14:textId="77777777" w:rsidR="00CC551C" w:rsidRDefault="00CC551C" w:rsidP="00C07C7C">
            <w:pPr>
              <w:pStyle w:val="ListParagraph"/>
              <w:numPr>
                <w:ilvl w:val="0"/>
                <w:numId w:val="29"/>
              </w:numPr>
              <w:tabs>
                <w:tab w:val="left" w:pos="1320"/>
              </w:tabs>
              <w:spacing w:after="0"/>
              <w:ind w:left="165" w:hanging="165"/>
            </w:pPr>
            <w:r>
              <w:t xml:space="preserve">What are examples of key decision-making junctures?  Budget cuts? </w:t>
            </w:r>
          </w:p>
          <w:p w14:paraId="55C9C8AD" w14:textId="77777777" w:rsidR="00CC551C" w:rsidRDefault="00CC551C" w:rsidP="00C07C7C">
            <w:pPr>
              <w:pStyle w:val="ListParagraph"/>
              <w:numPr>
                <w:ilvl w:val="0"/>
                <w:numId w:val="29"/>
              </w:numPr>
              <w:tabs>
                <w:tab w:val="left" w:pos="1320"/>
              </w:tabs>
              <w:spacing w:after="0"/>
              <w:ind w:left="165" w:hanging="165"/>
            </w:pPr>
            <w:r>
              <w:t>What is meant by “juncture” – could this mean decision points?</w:t>
            </w:r>
          </w:p>
          <w:p w14:paraId="39247355" w14:textId="77777777" w:rsidR="00CC551C" w:rsidRDefault="00CC551C" w:rsidP="00C07C7C">
            <w:pPr>
              <w:pStyle w:val="ListParagraph"/>
              <w:numPr>
                <w:ilvl w:val="0"/>
                <w:numId w:val="29"/>
              </w:numPr>
              <w:tabs>
                <w:tab w:val="left" w:pos="1320"/>
              </w:tabs>
              <w:spacing w:after="0"/>
              <w:ind w:left="165" w:hanging="165"/>
            </w:pPr>
            <w:r>
              <w:t xml:space="preserve">In our structure, more like topics can be discussed collaborative vs. decision-making </w:t>
            </w:r>
            <w:proofErr w:type="gramStart"/>
            <w:r>
              <w:t>that  necessarily</w:t>
            </w:r>
            <w:proofErr w:type="gramEnd"/>
            <w:r>
              <w:t xml:space="preserve"> impacts everyone</w:t>
            </w:r>
          </w:p>
          <w:p w14:paraId="46695F97" w14:textId="77777777" w:rsidR="00CC551C" w:rsidRPr="008D795C" w:rsidRDefault="00CC551C" w:rsidP="00C07C7C">
            <w:pPr>
              <w:pStyle w:val="ListParagraph"/>
              <w:numPr>
                <w:ilvl w:val="0"/>
                <w:numId w:val="29"/>
              </w:numPr>
              <w:tabs>
                <w:tab w:val="left" w:pos="1320"/>
              </w:tabs>
              <w:spacing w:after="0"/>
              <w:ind w:left="165" w:hanging="165"/>
            </w:pPr>
            <w:proofErr w:type="gramStart"/>
            <w:r>
              <w:t>However</w:t>
            </w:r>
            <w:proofErr w:type="gramEnd"/>
            <w:r>
              <w:t xml:space="preserve"> partnership is built into a new group, there needs to be intentionality to relationship (and recognition that relationships are not a given)</w:t>
            </w:r>
          </w:p>
        </w:tc>
      </w:tr>
      <w:tr w:rsidR="00CC551C" w14:paraId="3B47A5EC" w14:textId="77777777" w:rsidTr="00C07C7C">
        <w:tc>
          <w:tcPr>
            <w:tcW w:w="2880" w:type="dxa"/>
          </w:tcPr>
          <w:p w14:paraId="31E8519C" w14:textId="77777777" w:rsidR="00CC551C" w:rsidRDefault="00CC551C" w:rsidP="00C07C7C">
            <w:pPr>
              <w:tabs>
                <w:tab w:val="left" w:pos="1320"/>
              </w:tabs>
            </w:pPr>
            <w:r>
              <w:t xml:space="preserve">Proposed AGS for Anti-Racism </w:t>
            </w:r>
          </w:p>
        </w:tc>
        <w:tc>
          <w:tcPr>
            <w:tcW w:w="2790" w:type="dxa"/>
          </w:tcPr>
          <w:p w14:paraId="388FA544" w14:textId="77777777" w:rsidR="00CC551C" w:rsidRDefault="00CC551C" w:rsidP="00C07C7C">
            <w:pPr>
              <w:pStyle w:val="ListParagraph"/>
              <w:numPr>
                <w:ilvl w:val="0"/>
                <w:numId w:val="29"/>
              </w:numPr>
              <w:tabs>
                <w:tab w:val="left" w:pos="1320"/>
              </w:tabs>
              <w:spacing w:after="0"/>
              <w:ind w:left="254" w:hanging="180"/>
              <w:rPr>
                <w:b/>
              </w:rPr>
            </w:pPr>
            <w:r>
              <w:t>Wonderings about current staff bandwidth</w:t>
            </w:r>
          </w:p>
        </w:tc>
        <w:tc>
          <w:tcPr>
            <w:tcW w:w="3780" w:type="dxa"/>
          </w:tcPr>
          <w:p w14:paraId="79C3E223" w14:textId="77777777" w:rsidR="00CC551C" w:rsidRDefault="00CC551C" w:rsidP="00C07C7C">
            <w:pPr>
              <w:pStyle w:val="ListParagraph"/>
              <w:numPr>
                <w:ilvl w:val="0"/>
                <w:numId w:val="29"/>
              </w:numPr>
              <w:tabs>
                <w:tab w:val="left" w:pos="1320"/>
              </w:tabs>
              <w:spacing w:after="0"/>
              <w:ind w:left="160" w:hanging="160"/>
            </w:pPr>
            <w:r w:rsidRPr="008D795C">
              <w:t xml:space="preserve">Budget </w:t>
            </w:r>
            <w:r>
              <w:t>is a consideration</w:t>
            </w:r>
          </w:p>
          <w:p w14:paraId="6AC76102" w14:textId="77777777" w:rsidR="00CC551C" w:rsidRDefault="00CC551C" w:rsidP="00C07C7C">
            <w:pPr>
              <w:pStyle w:val="ListParagraph"/>
              <w:numPr>
                <w:ilvl w:val="0"/>
                <w:numId w:val="29"/>
              </w:numPr>
              <w:tabs>
                <w:tab w:val="left" w:pos="1320"/>
              </w:tabs>
              <w:spacing w:after="0"/>
              <w:ind w:left="160" w:hanging="160"/>
            </w:pPr>
            <w:r>
              <w:t>Helpful to have someone assigned to forward the work; I wonder if this model, which is often used in other institutions have been successful in bringing change (seek Karen P. input/perspective)</w:t>
            </w:r>
          </w:p>
          <w:p w14:paraId="7DE17326" w14:textId="77777777" w:rsidR="00CC551C" w:rsidRDefault="00CC551C" w:rsidP="00C07C7C">
            <w:pPr>
              <w:pStyle w:val="ListParagraph"/>
              <w:numPr>
                <w:ilvl w:val="0"/>
                <w:numId w:val="29"/>
              </w:numPr>
              <w:tabs>
                <w:tab w:val="left" w:pos="1320"/>
              </w:tabs>
              <w:spacing w:after="0"/>
              <w:ind w:left="160" w:hanging="160"/>
            </w:pPr>
            <w:r>
              <w:lastRenderedPageBreak/>
              <w:t>One made a reference to previous time when partners had Affirm. Action Officers</w:t>
            </w:r>
          </w:p>
          <w:p w14:paraId="4D0B6886" w14:textId="77777777" w:rsidR="00CC551C" w:rsidRDefault="00CC551C" w:rsidP="00C07C7C">
            <w:pPr>
              <w:pStyle w:val="ListParagraph"/>
              <w:numPr>
                <w:ilvl w:val="0"/>
                <w:numId w:val="29"/>
              </w:numPr>
              <w:tabs>
                <w:tab w:val="left" w:pos="1320"/>
              </w:tabs>
              <w:spacing w:after="0"/>
              <w:ind w:left="160" w:hanging="160"/>
            </w:pPr>
            <w:r>
              <w:t>No current staff assignments within ABC that we know of (though some variations are in the works)</w:t>
            </w:r>
          </w:p>
          <w:p w14:paraId="49B5AFED" w14:textId="77777777" w:rsidR="00CC551C" w:rsidRDefault="00CC551C" w:rsidP="00C07C7C">
            <w:pPr>
              <w:pStyle w:val="ListParagraph"/>
              <w:numPr>
                <w:ilvl w:val="0"/>
                <w:numId w:val="29"/>
              </w:numPr>
              <w:tabs>
                <w:tab w:val="left" w:pos="1320"/>
              </w:tabs>
              <w:spacing w:after="0"/>
              <w:ind w:left="160" w:hanging="160"/>
            </w:pPr>
            <w:r>
              <w:t>Are there models of effective volunteer-carried initiatives? (</w:t>
            </w:r>
            <w:proofErr w:type="gramStart"/>
            <w:r>
              <w:t>One member</w:t>
            </w:r>
            <w:proofErr w:type="gramEnd"/>
            <w:r>
              <w:t xml:space="preserve"> shared items from her experience of an effective model, which includes: Clear leader (1 or 2 people the most) who is passionate and knowledgeable; able to frame conversation and invite people in; there is a clear scope/timeline (6-8 </w:t>
            </w:r>
            <w:proofErr w:type="spellStart"/>
            <w:r>
              <w:t>mn</w:t>
            </w:r>
            <w:proofErr w:type="spellEnd"/>
            <w:r>
              <w:t xml:space="preserve"> vs. years) for the group.</w:t>
            </w:r>
          </w:p>
          <w:p w14:paraId="5A2AE95E" w14:textId="77777777" w:rsidR="00CC551C" w:rsidRPr="008D795C" w:rsidRDefault="00CC551C" w:rsidP="00C07C7C">
            <w:pPr>
              <w:pStyle w:val="ListParagraph"/>
              <w:tabs>
                <w:tab w:val="left" w:pos="1320"/>
              </w:tabs>
              <w:spacing w:after="0"/>
              <w:ind w:left="160"/>
            </w:pPr>
          </w:p>
        </w:tc>
      </w:tr>
      <w:tr w:rsidR="00CC551C" w14:paraId="0366A2AE" w14:textId="77777777" w:rsidTr="00C07C7C">
        <w:tc>
          <w:tcPr>
            <w:tcW w:w="2880" w:type="dxa"/>
          </w:tcPr>
          <w:p w14:paraId="46B5225B" w14:textId="77777777" w:rsidR="00CC551C" w:rsidRPr="009649CB" w:rsidRDefault="00CC551C" w:rsidP="00C07C7C">
            <w:pPr>
              <w:tabs>
                <w:tab w:val="left" w:pos="1320"/>
              </w:tabs>
            </w:pPr>
            <w:r>
              <w:lastRenderedPageBreak/>
              <w:t>Training (transition team, new commission members, OGS staff, BGM rep)</w:t>
            </w:r>
          </w:p>
        </w:tc>
        <w:tc>
          <w:tcPr>
            <w:tcW w:w="2790" w:type="dxa"/>
          </w:tcPr>
          <w:p w14:paraId="2DF3CBCF" w14:textId="77777777" w:rsidR="00CC551C" w:rsidRPr="00E9593D" w:rsidRDefault="00CC551C" w:rsidP="00C07C7C">
            <w:pPr>
              <w:pStyle w:val="ListParagraph"/>
              <w:numPr>
                <w:ilvl w:val="0"/>
                <w:numId w:val="29"/>
              </w:numPr>
              <w:tabs>
                <w:tab w:val="left" w:pos="1320"/>
              </w:tabs>
              <w:spacing w:after="0"/>
              <w:ind w:left="254" w:hanging="180"/>
            </w:pPr>
            <w:r w:rsidRPr="00E9593D">
              <w:t>Stay mindful of different educational needs</w:t>
            </w:r>
          </w:p>
        </w:tc>
        <w:tc>
          <w:tcPr>
            <w:tcW w:w="3780" w:type="dxa"/>
          </w:tcPr>
          <w:p w14:paraId="7CDE9A5D" w14:textId="77777777" w:rsidR="00CC551C" w:rsidRDefault="00CC551C" w:rsidP="00C07C7C">
            <w:pPr>
              <w:pStyle w:val="ListParagraph"/>
              <w:numPr>
                <w:ilvl w:val="0"/>
                <w:numId w:val="29"/>
              </w:numPr>
              <w:tabs>
                <w:tab w:val="left" w:pos="1320"/>
              </w:tabs>
              <w:spacing w:after="0"/>
              <w:ind w:left="162" w:hanging="162"/>
            </w:pPr>
            <w:r w:rsidRPr="00C42B91">
              <w:t xml:space="preserve">BGM </w:t>
            </w:r>
            <w:r>
              <w:t xml:space="preserve">Beloved Community Action Group identified training needs on engaging in difficult issues </w:t>
            </w:r>
          </w:p>
          <w:p w14:paraId="02D4DDA5" w14:textId="77777777" w:rsidR="00CC551C" w:rsidRDefault="00CC551C" w:rsidP="00C07C7C">
            <w:pPr>
              <w:pStyle w:val="ListParagraph"/>
              <w:numPr>
                <w:ilvl w:val="0"/>
                <w:numId w:val="29"/>
              </w:numPr>
              <w:tabs>
                <w:tab w:val="left" w:pos="1320"/>
              </w:tabs>
              <w:spacing w:after="0"/>
              <w:ind w:left="162" w:hanging="162"/>
            </w:pPr>
            <w:r>
              <w:t>OGS anti-racism training component in leadership team meetings</w:t>
            </w:r>
          </w:p>
          <w:p w14:paraId="3B47C029" w14:textId="77777777" w:rsidR="00CC551C" w:rsidRDefault="00CC551C" w:rsidP="00C07C7C">
            <w:pPr>
              <w:pStyle w:val="ListParagraph"/>
              <w:numPr>
                <w:ilvl w:val="0"/>
                <w:numId w:val="29"/>
              </w:numPr>
              <w:tabs>
                <w:tab w:val="left" w:pos="1320"/>
              </w:tabs>
              <w:spacing w:after="0"/>
              <w:ind w:left="162" w:hanging="162"/>
            </w:pPr>
            <w:r>
              <w:t>Mission Table</w:t>
            </w:r>
          </w:p>
          <w:p w14:paraId="4AA3A7BC" w14:textId="77777777" w:rsidR="00CC551C" w:rsidRPr="00C42B91" w:rsidRDefault="00CC551C" w:rsidP="00C07C7C">
            <w:pPr>
              <w:pStyle w:val="ListParagraph"/>
              <w:numPr>
                <w:ilvl w:val="0"/>
                <w:numId w:val="29"/>
              </w:numPr>
              <w:tabs>
                <w:tab w:val="left" w:pos="1320"/>
              </w:tabs>
              <w:spacing w:after="0"/>
              <w:ind w:left="162" w:hanging="162"/>
            </w:pPr>
          </w:p>
        </w:tc>
      </w:tr>
      <w:tr w:rsidR="00CC551C" w14:paraId="4A3FEB22" w14:textId="77777777" w:rsidTr="00C07C7C">
        <w:tc>
          <w:tcPr>
            <w:tcW w:w="2880" w:type="dxa"/>
          </w:tcPr>
          <w:p w14:paraId="137B965A" w14:textId="77777777" w:rsidR="00CC551C" w:rsidRDefault="00CC551C" w:rsidP="00C07C7C">
            <w:pPr>
              <w:tabs>
                <w:tab w:val="left" w:pos="1320"/>
              </w:tabs>
            </w:pPr>
          </w:p>
          <w:p w14:paraId="0743A376" w14:textId="77777777" w:rsidR="00CC551C" w:rsidRDefault="00CC551C" w:rsidP="00C07C7C">
            <w:pPr>
              <w:tabs>
                <w:tab w:val="left" w:pos="1320"/>
              </w:tabs>
            </w:pPr>
          </w:p>
          <w:p w14:paraId="48E29226" w14:textId="77777777" w:rsidR="00CC551C" w:rsidRDefault="00CC551C" w:rsidP="00C07C7C">
            <w:pPr>
              <w:tabs>
                <w:tab w:val="left" w:pos="1320"/>
              </w:tabs>
            </w:pPr>
          </w:p>
          <w:p w14:paraId="370DA30F" w14:textId="77777777" w:rsidR="00CC551C" w:rsidRDefault="00CC551C" w:rsidP="00C07C7C">
            <w:pPr>
              <w:tabs>
                <w:tab w:val="left" w:pos="1320"/>
              </w:tabs>
            </w:pPr>
          </w:p>
          <w:p w14:paraId="21353577" w14:textId="77777777" w:rsidR="00CC551C" w:rsidRDefault="00CC551C" w:rsidP="00C07C7C">
            <w:pPr>
              <w:tabs>
                <w:tab w:val="left" w:pos="1320"/>
              </w:tabs>
            </w:pPr>
          </w:p>
          <w:p w14:paraId="1150E6DB" w14:textId="77777777" w:rsidR="00CC551C" w:rsidRDefault="00CC551C" w:rsidP="00C07C7C">
            <w:pPr>
              <w:tabs>
                <w:tab w:val="left" w:pos="1320"/>
              </w:tabs>
            </w:pPr>
            <w:r>
              <w:t>Short Term Goals/measurements:</w:t>
            </w:r>
          </w:p>
          <w:p w14:paraId="67B5241E" w14:textId="77777777" w:rsidR="00CC551C" w:rsidRDefault="00CC551C" w:rsidP="00C07C7C">
            <w:pPr>
              <w:pStyle w:val="ListParagraph"/>
              <w:numPr>
                <w:ilvl w:val="0"/>
                <w:numId w:val="24"/>
              </w:numPr>
              <w:tabs>
                <w:tab w:val="left" w:pos="1320"/>
              </w:tabs>
              <w:spacing w:after="0"/>
            </w:pPr>
            <w:r>
              <w:t>Parameters for convening and decision-making</w:t>
            </w:r>
          </w:p>
          <w:p w14:paraId="2B377475" w14:textId="77777777" w:rsidR="00CC551C" w:rsidRDefault="00CC551C" w:rsidP="00C07C7C">
            <w:pPr>
              <w:pStyle w:val="ListParagraph"/>
              <w:numPr>
                <w:ilvl w:val="0"/>
                <w:numId w:val="24"/>
              </w:numPr>
              <w:tabs>
                <w:tab w:val="left" w:pos="1320"/>
              </w:tabs>
              <w:spacing w:after="0"/>
            </w:pPr>
            <w:r>
              <w:t>Funding needs and strategies</w:t>
            </w:r>
          </w:p>
          <w:p w14:paraId="097B7304" w14:textId="77777777" w:rsidR="00CC551C" w:rsidRPr="009649CB" w:rsidRDefault="00CC551C" w:rsidP="00C07C7C">
            <w:pPr>
              <w:pStyle w:val="ListParagraph"/>
              <w:numPr>
                <w:ilvl w:val="0"/>
                <w:numId w:val="24"/>
              </w:numPr>
              <w:tabs>
                <w:tab w:val="left" w:pos="1320"/>
              </w:tabs>
              <w:spacing w:after="0"/>
            </w:pPr>
            <w:r>
              <w:t xml:space="preserve">What do we need to consider </w:t>
            </w:r>
            <w:proofErr w:type="gramStart"/>
            <w:r>
              <w:t>to fulfill</w:t>
            </w:r>
            <w:proofErr w:type="gramEnd"/>
            <w:r>
              <w:t xml:space="preserve"> core purposes?</w:t>
            </w:r>
          </w:p>
        </w:tc>
        <w:tc>
          <w:tcPr>
            <w:tcW w:w="2790" w:type="dxa"/>
          </w:tcPr>
          <w:p w14:paraId="5FF81101" w14:textId="77777777" w:rsidR="00CC551C" w:rsidRDefault="00CC551C" w:rsidP="00C07C7C">
            <w:pPr>
              <w:pStyle w:val="ListParagraph"/>
              <w:tabs>
                <w:tab w:val="left" w:pos="1320"/>
              </w:tabs>
              <w:spacing w:after="0"/>
              <w:ind w:left="254"/>
            </w:pPr>
          </w:p>
          <w:p w14:paraId="4AB1482D" w14:textId="77777777" w:rsidR="00CC551C" w:rsidRDefault="00CC551C" w:rsidP="00C07C7C">
            <w:pPr>
              <w:pStyle w:val="ListParagraph"/>
              <w:tabs>
                <w:tab w:val="left" w:pos="1320"/>
              </w:tabs>
              <w:spacing w:after="0"/>
              <w:ind w:left="254"/>
            </w:pPr>
          </w:p>
          <w:p w14:paraId="0E2AC702" w14:textId="77777777" w:rsidR="00CC551C" w:rsidRDefault="00CC551C" w:rsidP="00C07C7C">
            <w:pPr>
              <w:pStyle w:val="ListParagraph"/>
              <w:tabs>
                <w:tab w:val="left" w:pos="1320"/>
              </w:tabs>
              <w:spacing w:after="0"/>
              <w:ind w:left="254"/>
            </w:pPr>
          </w:p>
          <w:p w14:paraId="1A215758" w14:textId="77777777" w:rsidR="00CC551C" w:rsidRDefault="00CC551C" w:rsidP="00C07C7C">
            <w:pPr>
              <w:pStyle w:val="ListParagraph"/>
              <w:tabs>
                <w:tab w:val="left" w:pos="1320"/>
              </w:tabs>
              <w:spacing w:after="0"/>
              <w:ind w:left="254"/>
            </w:pPr>
          </w:p>
          <w:p w14:paraId="0C20869D" w14:textId="77777777" w:rsidR="00CC551C" w:rsidRDefault="00CC551C" w:rsidP="00C07C7C">
            <w:pPr>
              <w:pStyle w:val="ListParagraph"/>
              <w:tabs>
                <w:tab w:val="left" w:pos="1320"/>
              </w:tabs>
              <w:spacing w:after="0"/>
              <w:ind w:left="254"/>
            </w:pPr>
          </w:p>
          <w:p w14:paraId="56D8FEFD" w14:textId="77777777" w:rsidR="00CC551C" w:rsidRDefault="00CC551C" w:rsidP="00C07C7C">
            <w:pPr>
              <w:pStyle w:val="ListParagraph"/>
              <w:numPr>
                <w:ilvl w:val="0"/>
                <w:numId w:val="24"/>
              </w:numPr>
              <w:tabs>
                <w:tab w:val="left" w:pos="1320"/>
              </w:tabs>
              <w:spacing w:after="0"/>
            </w:pPr>
            <w:r>
              <w:t>Who is this group accountable to?</w:t>
            </w:r>
          </w:p>
          <w:p w14:paraId="5DBB1476" w14:textId="77777777" w:rsidR="00CC551C" w:rsidRDefault="00CC551C" w:rsidP="00C07C7C">
            <w:pPr>
              <w:pStyle w:val="ListParagraph"/>
              <w:numPr>
                <w:ilvl w:val="0"/>
                <w:numId w:val="24"/>
              </w:numPr>
              <w:tabs>
                <w:tab w:val="left" w:pos="1320"/>
              </w:tabs>
              <w:spacing w:after="0"/>
            </w:pPr>
            <w:r>
              <w:t xml:space="preserve">Appeal to larger </w:t>
            </w:r>
            <w:proofErr w:type="spellStart"/>
            <w:r>
              <w:t>denom</w:t>
            </w:r>
            <w:proofErr w:type="spellEnd"/>
            <w:r>
              <w:t xml:space="preserve"> for funding?  OGHS?</w:t>
            </w:r>
          </w:p>
          <w:p w14:paraId="6D0CE9ED" w14:textId="77777777" w:rsidR="00CC551C" w:rsidRDefault="00CC551C" w:rsidP="00C07C7C">
            <w:pPr>
              <w:pStyle w:val="ListParagraph"/>
              <w:numPr>
                <w:ilvl w:val="0"/>
                <w:numId w:val="24"/>
              </w:numPr>
              <w:tabs>
                <w:tab w:val="left" w:pos="1320"/>
              </w:tabs>
              <w:spacing w:after="0"/>
            </w:pPr>
            <w:r>
              <w:t xml:space="preserve">How would we do recruitment – appeal to </w:t>
            </w:r>
            <w:proofErr w:type="gramStart"/>
            <w:r>
              <w:t>Region</w:t>
            </w:r>
            <w:proofErr w:type="gramEnd"/>
            <w:r>
              <w:t xml:space="preserve"> input? What skills do we need?</w:t>
            </w:r>
          </w:p>
          <w:p w14:paraId="23771AFE" w14:textId="77777777" w:rsidR="00CC551C" w:rsidRDefault="00CC551C" w:rsidP="00C07C7C">
            <w:pPr>
              <w:pStyle w:val="ListParagraph"/>
              <w:numPr>
                <w:ilvl w:val="0"/>
                <w:numId w:val="24"/>
              </w:numPr>
              <w:tabs>
                <w:tab w:val="left" w:pos="1320"/>
              </w:tabs>
              <w:spacing w:after="0"/>
            </w:pPr>
            <w:r>
              <w:t>Potential group work subgroups:</w:t>
            </w:r>
          </w:p>
          <w:p w14:paraId="2B533959" w14:textId="77777777" w:rsidR="00CC551C" w:rsidRDefault="00CC551C" w:rsidP="00C07C7C">
            <w:pPr>
              <w:pStyle w:val="ListParagraph"/>
              <w:numPr>
                <w:ilvl w:val="1"/>
                <w:numId w:val="24"/>
              </w:numPr>
              <w:tabs>
                <w:tab w:val="left" w:pos="1320"/>
              </w:tabs>
              <w:spacing w:after="0"/>
              <w:ind w:left="524"/>
            </w:pPr>
            <w:r>
              <w:t>ABC historical research/learnings</w:t>
            </w:r>
          </w:p>
          <w:p w14:paraId="32CBD237" w14:textId="77777777" w:rsidR="00CC551C" w:rsidRDefault="00CC551C" w:rsidP="00C07C7C">
            <w:pPr>
              <w:pStyle w:val="ListParagraph"/>
              <w:numPr>
                <w:ilvl w:val="1"/>
                <w:numId w:val="24"/>
              </w:numPr>
              <w:tabs>
                <w:tab w:val="left" w:pos="1320"/>
              </w:tabs>
              <w:spacing w:after="0"/>
              <w:ind w:left="524"/>
            </w:pPr>
            <w:r>
              <w:t>Shared framework/language</w:t>
            </w:r>
          </w:p>
          <w:p w14:paraId="504C5B60" w14:textId="77777777" w:rsidR="00CC551C" w:rsidRDefault="00CC551C" w:rsidP="00C07C7C">
            <w:pPr>
              <w:pStyle w:val="ListParagraph"/>
              <w:numPr>
                <w:ilvl w:val="1"/>
                <w:numId w:val="24"/>
              </w:numPr>
              <w:tabs>
                <w:tab w:val="left" w:pos="1320"/>
              </w:tabs>
              <w:spacing w:after="0"/>
              <w:ind w:left="524"/>
            </w:pPr>
            <w:r>
              <w:t>Various educational paths</w:t>
            </w:r>
          </w:p>
          <w:p w14:paraId="1C5A5216" w14:textId="77777777" w:rsidR="00CC551C" w:rsidRPr="00A55F29" w:rsidRDefault="00CC551C" w:rsidP="00C07C7C">
            <w:pPr>
              <w:pStyle w:val="ListParagraph"/>
              <w:numPr>
                <w:ilvl w:val="1"/>
                <w:numId w:val="24"/>
              </w:numPr>
              <w:tabs>
                <w:tab w:val="left" w:pos="1320"/>
              </w:tabs>
              <w:spacing w:after="0"/>
              <w:ind w:left="524"/>
            </w:pPr>
            <w:r>
              <w:lastRenderedPageBreak/>
              <w:t>What can we learn from other denominations &amp; faith entities (</w:t>
            </w:r>
            <w:proofErr w:type="gramStart"/>
            <w:r>
              <w:t>i.e.</w:t>
            </w:r>
            <w:proofErr w:type="gramEnd"/>
            <w:r>
              <w:t xml:space="preserve"> New Baptist Covenant)?</w:t>
            </w:r>
          </w:p>
        </w:tc>
        <w:tc>
          <w:tcPr>
            <w:tcW w:w="3780" w:type="dxa"/>
          </w:tcPr>
          <w:p w14:paraId="500BD229" w14:textId="77777777" w:rsidR="00CC551C" w:rsidRDefault="00CC551C" w:rsidP="00C07C7C">
            <w:pPr>
              <w:pStyle w:val="ListParagraph"/>
              <w:tabs>
                <w:tab w:val="left" w:pos="1320"/>
              </w:tabs>
              <w:spacing w:after="0"/>
              <w:ind w:left="0"/>
              <w:rPr>
                <w:b/>
              </w:rPr>
            </w:pPr>
          </w:p>
          <w:p w14:paraId="708A4343" w14:textId="77777777" w:rsidR="00CC551C" w:rsidRDefault="00CC551C" w:rsidP="00C07C7C">
            <w:pPr>
              <w:pStyle w:val="ListParagraph"/>
              <w:tabs>
                <w:tab w:val="left" w:pos="1320"/>
              </w:tabs>
              <w:spacing w:after="0"/>
              <w:ind w:left="0"/>
              <w:rPr>
                <w:b/>
              </w:rPr>
            </w:pPr>
          </w:p>
          <w:p w14:paraId="03434F6A" w14:textId="77777777" w:rsidR="00CC551C" w:rsidRDefault="00CC551C" w:rsidP="00C07C7C">
            <w:pPr>
              <w:pStyle w:val="ListParagraph"/>
              <w:tabs>
                <w:tab w:val="left" w:pos="1320"/>
              </w:tabs>
              <w:spacing w:after="0"/>
              <w:ind w:left="0"/>
              <w:rPr>
                <w:b/>
              </w:rPr>
            </w:pPr>
          </w:p>
          <w:p w14:paraId="484A428A" w14:textId="77777777" w:rsidR="00CC551C" w:rsidRDefault="00CC551C" w:rsidP="00C07C7C">
            <w:pPr>
              <w:pStyle w:val="ListParagraph"/>
              <w:tabs>
                <w:tab w:val="left" w:pos="1320"/>
              </w:tabs>
              <w:spacing w:after="0"/>
              <w:ind w:left="0"/>
              <w:rPr>
                <w:b/>
              </w:rPr>
            </w:pPr>
          </w:p>
          <w:p w14:paraId="63E78857" w14:textId="77777777" w:rsidR="00CC551C" w:rsidRDefault="00CC551C" w:rsidP="00C07C7C">
            <w:pPr>
              <w:pStyle w:val="ListParagraph"/>
              <w:tabs>
                <w:tab w:val="left" w:pos="1320"/>
              </w:tabs>
              <w:spacing w:after="0"/>
              <w:ind w:left="0"/>
              <w:rPr>
                <w:b/>
              </w:rPr>
            </w:pPr>
          </w:p>
          <w:p w14:paraId="44666B24" w14:textId="77777777" w:rsidR="00CC551C" w:rsidRDefault="00CC551C" w:rsidP="00C07C7C">
            <w:pPr>
              <w:pStyle w:val="ListParagraph"/>
              <w:tabs>
                <w:tab w:val="left" w:pos="1320"/>
              </w:tabs>
              <w:spacing w:after="0"/>
              <w:ind w:left="0"/>
              <w:rPr>
                <w:b/>
              </w:rPr>
            </w:pPr>
          </w:p>
          <w:p w14:paraId="28290F62" w14:textId="77777777" w:rsidR="00CC551C" w:rsidRPr="007B1ED2" w:rsidRDefault="00CC551C" w:rsidP="00C07C7C">
            <w:pPr>
              <w:pStyle w:val="ListParagraph"/>
              <w:numPr>
                <w:ilvl w:val="0"/>
                <w:numId w:val="23"/>
              </w:numPr>
              <w:tabs>
                <w:tab w:val="left" w:pos="1320"/>
              </w:tabs>
              <w:spacing w:after="0"/>
              <w:ind w:left="342"/>
            </w:pPr>
            <w:r w:rsidRPr="007B1ED2">
              <w:t>Helpful to have a clear narrative of how we talk about/name/commit to the work of anti-racism as a denomination?  Not only in press releases, but what is the “CALL” to the larger community for all of us to engage/own/ participate in?</w:t>
            </w:r>
          </w:p>
        </w:tc>
      </w:tr>
      <w:tr w:rsidR="00CC551C" w14:paraId="60A087C9" w14:textId="77777777" w:rsidTr="00C07C7C">
        <w:tc>
          <w:tcPr>
            <w:tcW w:w="2880" w:type="dxa"/>
          </w:tcPr>
          <w:p w14:paraId="112C4A9A" w14:textId="77777777" w:rsidR="00CC551C" w:rsidRPr="009649CB" w:rsidRDefault="00CC551C" w:rsidP="00C07C7C">
            <w:pPr>
              <w:pStyle w:val="ListParagraph"/>
              <w:numPr>
                <w:ilvl w:val="0"/>
                <w:numId w:val="23"/>
              </w:numPr>
              <w:tabs>
                <w:tab w:val="left" w:pos="1320"/>
              </w:tabs>
              <w:spacing w:after="0"/>
              <w:ind w:left="341"/>
            </w:pPr>
            <w:r>
              <w:t>Quarterly reports submitted to BGM Executive Committee</w:t>
            </w:r>
          </w:p>
        </w:tc>
        <w:tc>
          <w:tcPr>
            <w:tcW w:w="2790" w:type="dxa"/>
          </w:tcPr>
          <w:p w14:paraId="6B36A1DA" w14:textId="77777777" w:rsidR="00CC551C" w:rsidRDefault="00CC551C" w:rsidP="00C07C7C">
            <w:pPr>
              <w:pStyle w:val="ListParagraph"/>
              <w:numPr>
                <w:ilvl w:val="0"/>
                <w:numId w:val="23"/>
              </w:numPr>
              <w:tabs>
                <w:tab w:val="left" w:pos="1320"/>
              </w:tabs>
              <w:spacing w:after="0"/>
              <w:ind w:left="23"/>
              <w:rPr>
                <w:b/>
              </w:rPr>
            </w:pPr>
            <w:r>
              <w:t>- Marie submitted a March report to BGM Exec. Committee after first meeting, and will do again after this meeting</w:t>
            </w:r>
          </w:p>
        </w:tc>
        <w:tc>
          <w:tcPr>
            <w:tcW w:w="3780" w:type="dxa"/>
          </w:tcPr>
          <w:p w14:paraId="29EC12F8" w14:textId="77777777" w:rsidR="00CC551C" w:rsidRPr="007B1ED2" w:rsidRDefault="00CC551C" w:rsidP="00C07C7C">
            <w:pPr>
              <w:pStyle w:val="ListParagraph"/>
              <w:numPr>
                <w:ilvl w:val="0"/>
                <w:numId w:val="23"/>
              </w:numPr>
              <w:tabs>
                <w:tab w:val="left" w:pos="1320"/>
              </w:tabs>
              <w:spacing w:after="0"/>
              <w:ind w:left="162" w:hanging="90"/>
            </w:pPr>
            <w:r w:rsidRPr="007B1ED2">
              <w:t xml:space="preserve">What would be the reporting expectations </w:t>
            </w:r>
            <w:r>
              <w:t xml:space="preserve">and </w:t>
            </w:r>
            <w:r w:rsidRPr="007B1ED2">
              <w:t>of a commission?</w:t>
            </w:r>
          </w:p>
        </w:tc>
      </w:tr>
    </w:tbl>
    <w:p w14:paraId="1EA59085" w14:textId="77777777" w:rsidR="00A832E8" w:rsidRDefault="00157F14" w:rsidP="00256A04">
      <w:pPr>
        <w:pStyle w:val="ListParagraph"/>
        <w:numPr>
          <w:ilvl w:val="0"/>
          <w:numId w:val="6"/>
        </w:numPr>
        <w:tabs>
          <w:tab w:val="left" w:pos="1320"/>
        </w:tabs>
        <w:spacing w:after="0"/>
        <w:rPr>
          <w:b/>
        </w:rPr>
      </w:pPr>
      <w:r>
        <w:rPr>
          <w:b/>
        </w:rPr>
        <w:t>N</w:t>
      </w:r>
      <w:r w:rsidRPr="00157F14">
        <w:rPr>
          <w:b/>
        </w:rPr>
        <w:t>ext Steps</w:t>
      </w:r>
    </w:p>
    <w:p w14:paraId="4F15F2B3" w14:textId="2CAF4E38" w:rsidR="002A0B67" w:rsidRDefault="002A0B67" w:rsidP="002A0B67">
      <w:pPr>
        <w:pStyle w:val="ListParagraph"/>
        <w:numPr>
          <w:ilvl w:val="1"/>
          <w:numId w:val="6"/>
        </w:numPr>
        <w:tabs>
          <w:tab w:val="left" w:pos="1320"/>
        </w:tabs>
        <w:spacing w:after="0"/>
      </w:pPr>
      <w:r>
        <w:t>Discussion items to assist with development of p</w:t>
      </w:r>
      <w:r w:rsidR="00832784">
        <w:t>roposal</w:t>
      </w:r>
      <w:r w:rsidRPr="002A0B67">
        <w:t xml:space="preserve"> </w:t>
      </w:r>
    </w:p>
    <w:p w14:paraId="46CA10B8" w14:textId="3AF11DED" w:rsidR="002A0B67" w:rsidRDefault="002A0B67" w:rsidP="002A0B67">
      <w:pPr>
        <w:pStyle w:val="ListParagraph"/>
        <w:numPr>
          <w:ilvl w:val="2"/>
          <w:numId w:val="6"/>
        </w:numPr>
        <w:tabs>
          <w:tab w:val="left" w:pos="1320"/>
        </w:tabs>
        <w:spacing w:after="0"/>
      </w:pPr>
      <w:r>
        <w:t>Goals and Outcomes for Commission</w:t>
      </w:r>
    </w:p>
    <w:p w14:paraId="50F03B55" w14:textId="77777777" w:rsidR="002A0B67" w:rsidRDefault="002A0B67" w:rsidP="002A0B67">
      <w:pPr>
        <w:pStyle w:val="ListParagraph"/>
        <w:numPr>
          <w:ilvl w:val="2"/>
          <w:numId w:val="6"/>
        </w:numPr>
        <w:tabs>
          <w:tab w:val="left" w:pos="1320"/>
        </w:tabs>
        <w:spacing w:after="0"/>
      </w:pPr>
      <w:r>
        <w:rPr>
          <w:rFonts w:ascii="Calibri" w:hAnsi="Calibri" w:cs="Calibri"/>
          <w:color w:val="201F1E"/>
          <w:shd w:val="clear" w:color="auto" w:fill="F8F8F8"/>
        </w:rPr>
        <w:t>Specific asks of partners</w:t>
      </w:r>
    </w:p>
    <w:p w14:paraId="2B211993" w14:textId="5ABBBB4C" w:rsidR="002A0B67" w:rsidRDefault="002A0B67" w:rsidP="002A0B67">
      <w:pPr>
        <w:pStyle w:val="ListParagraph"/>
        <w:numPr>
          <w:ilvl w:val="2"/>
          <w:numId w:val="6"/>
        </w:numPr>
        <w:tabs>
          <w:tab w:val="left" w:pos="1320"/>
        </w:tabs>
        <w:spacing w:after="0"/>
      </w:pPr>
      <w:r>
        <w:t xml:space="preserve">Skills needed for Commission </w:t>
      </w:r>
      <w:r w:rsidR="00984087">
        <w:t>m</w:t>
      </w:r>
      <w:r>
        <w:t>embership</w:t>
      </w:r>
    </w:p>
    <w:p w14:paraId="2F12E47C" w14:textId="2FDEF33F" w:rsidR="00832784" w:rsidRDefault="00832784" w:rsidP="002A0B67">
      <w:pPr>
        <w:pStyle w:val="ListParagraph"/>
        <w:tabs>
          <w:tab w:val="left" w:pos="1320"/>
        </w:tabs>
        <w:spacing w:after="0"/>
        <w:ind w:left="1080"/>
      </w:pPr>
    </w:p>
    <w:p w14:paraId="12239137" w14:textId="67036DEE" w:rsidR="005D1872" w:rsidRDefault="00030CC5" w:rsidP="005D1872">
      <w:pPr>
        <w:pStyle w:val="ListParagraph"/>
        <w:numPr>
          <w:ilvl w:val="1"/>
          <w:numId w:val="6"/>
        </w:numPr>
        <w:tabs>
          <w:tab w:val="left" w:pos="1320"/>
        </w:tabs>
        <w:spacing w:after="0"/>
      </w:pPr>
      <w:r>
        <w:t xml:space="preserve">Agenda </w:t>
      </w:r>
      <w:r w:rsidR="002A0B67">
        <w:t xml:space="preserve">items </w:t>
      </w:r>
      <w:r>
        <w:t>for in-person meeting</w:t>
      </w:r>
    </w:p>
    <w:p w14:paraId="364B1F03" w14:textId="66263E8F" w:rsidR="006E055A" w:rsidRPr="008E4106" w:rsidRDefault="000918FE" w:rsidP="005D1872">
      <w:pPr>
        <w:pStyle w:val="ListParagraph"/>
        <w:numPr>
          <w:ilvl w:val="0"/>
          <w:numId w:val="6"/>
        </w:numPr>
        <w:tabs>
          <w:tab w:val="left" w:pos="1320"/>
        </w:tabs>
        <w:spacing w:after="0"/>
      </w:pPr>
      <w:r w:rsidRPr="008E4106">
        <w:rPr>
          <w:i/>
        </w:rPr>
        <w:br w:type="column"/>
      </w:r>
    </w:p>
    <w:p w14:paraId="7AF1964B" w14:textId="77777777" w:rsidR="002D2529" w:rsidRDefault="002D2529" w:rsidP="00DD3330">
      <w:pPr>
        <w:tabs>
          <w:tab w:val="left" w:pos="0"/>
          <w:tab w:val="left" w:pos="1687"/>
        </w:tabs>
        <w:spacing w:after="0"/>
        <w:rPr>
          <w:b/>
          <w:sz w:val="28"/>
        </w:rPr>
      </w:pPr>
      <w:r w:rsidRPr="00453B7D">
        <w:rPr>
          <w:b/>
          <w:noProof/>
          <w:sz w:val="28"/>
        </w:rPr>
        <mc:AlternateContent>
          <mc:Choice Requires="wps">
            <w:drawing>
              <wp:anchor distT="45720" distB="45720" distL="114300" distR="114300" simplePos="0" relativeHeight="251659264" behindDoc="1" locked="0" layoutInCell="1" allowOverlap="1" wp14:anchorId="27200296" wp14:editId="12100E7C">
                <wp:simplePos x="0" y="0"/>
                <wp:positionH relativeFrom="margin">
                  <wp:posOffset>5080</wp:posOffset>
                </wp:positionH>
                <wp:positionV relativeFrom="paragraph">
                  <wp:posOffset>45720</wp:posOffset>
                </wp:positionV>
                <wp:extent cx="5933090" cy="2355742"/>
                <wp:effectExtent l="0" t="0" r="10795" b="2603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3090" cy="2355742"/>
                        </a:xfrm>
                        <a:prstGeom prst="rect">
                          <a:avLst/>
                        </a:prstGeom>
                        <a:solidFill>
                          <a:srgbClr val="FFFFFF"/>
                        </a:solidFill>
                        <a:ln w="9525">
                          <a:solidFill>
                            <a:srgbClr val="000000"/>
                          </a:solidFill>
                          <a:miter lim="800000"/>
                          <a:headEnd/>
                          <a:tailEnd/>
                        </a:ln>
                      </wps:spPr>
                      <wps:txbx>
                        <w:txbxContent>
                          <w:p w14:paraId="1B19D3AC" w14:textId="77777777" w:rsidR="002D2529" w:rsidRDefault="002D2529" w:rsidP="002D2529">
                            <w:r>
                              <w:t>I NOTICE:</w:t>
                            </w:r>
                          </w:p>
                          <w:p w14:paraId="48DA24C8" w14:textId="77777777" w:rsidR="002D2529" w:rsidRDefault="002D2529" w:rsidP="002D25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200296" id="_x0000_t202" coordsize="21600,21600" o:spt="202" path="m,l,21600r21600,l21600,xe">
                <v:stroke joinstyle="miter"/>
                <v:path gradientshapeok="t" o:connecttype="rect"/>
              </v:shapetype>
              <v:shape id="Text Box 2" o:spid="_x0000_s1026" type="#_x0000_t202" style="position:absolute;margin-left:.4pt;margin-top:3.6pt;width:467.15pt;height:185.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">
                <v:textbox>
                  <w:txbxContent>
                    <w:p w14:paraId="1B19D3AC" w14:textId="77777777" w:rsidR="002D2529" w:rsidRDefault="002D2529" w:rsidP="002D2529">
                      <w:r>
                        <w:t>I NOTICE:</w:t>
                      </w:r>
                    </w:p>
                    <w:p w14:paraId="48DA24C8" w14:textId="77777777" w:rsidR="002D2529" w:rsidRDefault="002D2529" w:rsidP="002D2529"/>
                  </w:txbxContent>
                </v:textbox>
                <w10:wrap anchorx="margin"/>
              </v:shape>
            </w:pict>
          </mc:Fallback>
        </mc:AlternateContent>
      </w:r>
      <w:r w:rsidRPr="00453B7D">
        <w:rPr>
          <w:b/>
          <w:noProof/>
          <w:sz w:val="28"/>
        </w:rPr>
        <mc:AlternateContent>
          <mc:Choice Requires="wps">
            <w:drawing>
              <wp:anchor distT="45720" distB="45720" distL="114300" distR="114300" simplePos="0" relativeHeight="251660288" behindDoc="1" locked="0" layoutInCell="1" allowOverlap="1" wp14:anchorId="0D08644C" wp14:editId="15FC6265">
                <wp:simplePos x="0" y="0"/>
                <wp:positionH relativeFrom="margin">
                  <wp:posOffset>10160</wp:posOffset>
                </wp:positionH>
                <wp:positionV relativeFrom="paragraph">
                  <wp:posOffset>2552065</wp:posOffset>
                </wp:positionV>
                <wp:extent cx="5933090" cy="2355215"/>
                <wp:effectExtent l="0" t="0" r="10795" b="2603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3090" cy="2355215"/>
                        </a:xfrm>
                        <a:prstGeom prst="rect">
                          <a:avLst/>
                        </a:prstGeom>
                        <a:solidFill>
                          <a:srgbClr val="FFFFFF"/>
                        </a:solidFill>
                        <a:ln w="9525">
                          <a:solidFill>
                            <a:srgbClr val="000000"/>
                          </a:solidFill>
                          <a:miter lim="800000"/>
                          <a:headEnd/>
                          <a:tailEnd/>
                        </a:ln>
                      </wps:spPr>
                      <wps:txbx>
                        <w:txbxContent>
                          <w:p w14:paraId="70FF2472" w14:textId="77777777" w:rsidR="002D2529" w:rsidRDefault="002D2529" w:rsidP="002D2529">
                            <w:r>
                              <w:t>I WONDER:</w:t>
                            </w:r>
                          </w:p>
                          <w:p w14:paraId="07260AC0" w14:textId="77777777" w:rsidR="002D2529" w:rsidRDefault="002D2529" w:rsidP="002D25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8644C" id="_x0000_s1027" type="#_x0000_t202" style="position:absolute;margin-left:.8pt;margin-top:200.95pt;width:467.15pt;height:185.4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">
                <v:textbox>
                  <w:txbxContent>
                    <w:p w14:paraId="70FF2472" w14:textId="77777777" w:rsidR="002D2529" w:rsidRDefault="002D2529" w:rsidP="002D2529">
                      <w:r>
                        <w:t>I WONDER:</w:t>
                      </w:r>
                    </w:p>
                    <w:p w14:paraId="07260AC0" w14:textId="77777777" w:rsidR="002D2529" w:rsidRDefault="002D2529" w:rsidP="002D2529"/>
                  </w:txbxContent>
                </v:textbox>
                <w10:wrap anchorx="margin"/>
              </v:shape>
            </w:pict>
          </mc:Fallback>
        </mc:AlternateContent>
      </w:r>
      <w:r w:rsidRPr="00453B7D">
        <w:rPr>
          <w:b/>
          <w:noProof/>
          <w:sz w:val="28"/>
        </w:rPr>
        <mc:AlternateContent>
          <mc:Choice Requires="wps">
            <w:drawing>
              <wp:anchor distT="45720" distB="45720" distL="114300" distR="114300" simplePos="0" relativeHeight="251661312" behindDoc="1" locked="0" layoutInCell="1" allowOverlap="1" wp14:anchorId="0E578BAB" wp14:editId="4F95E3D4">
                <wp:simplePos x="0" y="0"/>
                <wp:positionH relativeFrom="margin">
                  <wp:posOffset>0</wp:posOffset>
                </wp:positionH>
                <wp:positionV relativeFrom="paragraph">
                  <wp:posOffset>5085080</wp:posOffset>
                </wp:positionV>
                <wp:extent cx="5933090" cy="2355742"/>
                <wp:effectExtent l="0" t="0" r="10795" b="2603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3090" cy="2355742"/>
                        </a:xfrm>
                        <a:prstGeom prst="rect">
                          <a:avLst/>
                        </a:prstGeom>
                        <a:solidFill>
                          <a:srgbClr val="FFFFFF"/>
                        </a:solidFill>
                        <a:ln w="9525">
                          <a:solidFill>
                            <a:srgbClr val="000000"/>
                          </a:solidFill>
                          <a:miter lim="800000"/>
                          <a:headEnd/>
                          <a:tailEnd/>
                        </a:ln>
                      </wps:spPr>
                      <wps:txbx>
                        <w:txbxContent>
                          <w:p w14:paraId="491754D9" w14:textId="77777777" w:rsidR="002D2529" w:rsidRDefault="002D2529" w:rsidP="002D2529">
                            <w:r>
                              <w:t>STAR THAT:</w:t>
                            </w:r>
                          </w:p>
                          <w:p w14:paraId="1F1ED20A" w14:textId="77777777" w:rsidR="002D2529" w:rsidRDefault="002D2529" w:rsidP="002D25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78BAB" id="_x0000_s1028" type="#_x0000_t202" style="position:absolute;margin-left:0;margin-top:400.4pt;width:467.15pt;height:185.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">
                <v:textbox>
                  <w:txbxContent>
                    <w:p w14:paraId="491754D9" w14:textId="77777777" w:rsidR="002D2529" w:rsidRDefault="002D2529" w:rsidP="002D2529">
                      <w:r>
                        <w:t>STAR THAT:</w:t>
                      </w:r>
                    </w:p>
                    <w:p w14:paraId="1F1ED20A" w14:textId="77777777" w:rsidR="002D2529" w:rsidRDefault="002D2529" w:rsidP="002D2529"/>
                  </w:txbxContent>
                </v:textbox>
                <w10:wrap anchorx="margin"/>
              </v:shape>
            </w:pict>
          </mc:Fallback>
        </mc:AlternateContent>
      </w:r>
    </w:p>
    <w:p w14:paraId="211FC424" w14:textId="77777777" w:rsidR="002D2529" w:rsidRDefault="002D2529" w:rsidP="00DD3330">
      <w:pPr>
        <w:tabs>
          <w:tab w:val="left" w:pos="0"/>
          <w:tab w:val="left" w:pos="1687"/>
        </w:tabs>
        <w:spacing w:after="0"/>
        <w:rPr>
          <w:b/>
          <w:sz w:val="28"/>
        </w:rPr>
      </w:pPr>
    </w:p>
    <w:p w14:paraId="5AB46D85" w14:textId="77777777" w:rsidR="002D2529" w:rsidRDefault="002D2529" w:rsidP="00DD3330">
      <w:pPr>
        <w:tabs>
          <w:tab w:val="left" w:pos="0"/>
          <w:tab w:val="left" w:pos="1687"/>
        </w:tabs>
        <w:spacing w:after="0"/>
        <w:rPr>
          <w:b/>
          <w:sz w:val="28"/>
        </w:rPr>
      </w:pPr>
    </w:p>
    <w:p w14:paraId="56DA7C5A" w14:textId="77777777" w:rsidR="002D2529" w:rsidRDefault="002D2529" w:rsidP="00DD3330">
      <w:pPr>
        <w:tabs>
          <w:tab w:val="left" w:pos="0"/>
          <w:tab w:val="left" w:pos="1687"/>
        </w:tabs>
        <w:spacing w:after="0"/>
        <w:rPr>
          <w:b/>
          <w:sz w:val="28"/>
        </w:rPr>
      </w:pPr>
    </w:p>
    <w:p w14:paraId="16E17E43" w14:textId="77777777" w:rsidR="002D2529" w:rsidRDefault="002D2529" w:rsidP="00DD3330">
      <w:pPr>
        <w:tabs>
          <w:tab w:val="left" w:pos="0"/>
          <w:tab w:val="left" w:pos="1687"/>
        </w:tabs>
        <w:spacing w:after="0"/>
        <w:rPr>
          <w:b/>
          <w:sz w:val="28"/>
        </w:rPr>
      </w:pPr>
    </w:p>
    <w:p w14:paraId="63B58397" w14:textId="77777777" w:rsidR="002D2529" w:rsidRDefault="002D2529" w:rsidP="00DD3330">
      <w:pPr>
        <w:tabs>
          <w:tab w:val="left" w:pos="0"/>
          <w:tab w:val="left" w:pos="1687"/>
        </w:tabs>
        <w:spacing w:after="0"/>
        <w:rPr>
          <w:b/>
          <w:sz w:val="28"/>
        </w:rPr>
      </w:pPr>
    </w:p>
    <w:p w14:paraId="45861AFC" w14:textId="77777777" w:rsidR="002D2529" w:rsidRDefault="002D2529" w:rsidP="00DD3330">
      <w:pPr>
        <w:tabs>
          <w:tab w:val="left" w:pos="0"/>
          <w:tab w:val="left" w:pos="1687"/>
        </w:tabs>
        <w:spacing w:after="0"/>
        <w:rPr>
          <w:b/>
          <w:sz w:val="28"/>
        </w:rPr>
      </w:pPr>
    </w:p>
    <w:p w14:paraId="44C61B4D" w14:textId="77777777" w:rsidR="002D2529" w:rsidRDefault="002D2529" w:rsidP="00DD3330">
      <w:pPr>
        <w:tabs>
          <w:tab w:val="left" w:pos="0"/>
          <w:tab w:val="left" w:pos="1687"/>
        </w:tabs>
        <w:spacing w:after="0"/>
        <w:rPr>
          <w:b/>
          <w:sz w:val="28"/>
        </w:rPr>
      </w:pPr>
    </w:p>
    <w:p w14:paraId="7F122612" w14:textId="77777777" w:rsidR="002D2529" w:rsidRDefault="002D2529" w:rsidP="00DD3330">
      <w:pPr>
        <w:tabs>
          <w:tab w:val="left" w:pos="0"/>
          <w:tab w:val="left" w:pos="1687"/>
        </w:tabs>
        <w:spacing w:after="0"/>
        <w:rPr>
          <w:b/>
          <w:sz w:val="28"/>
        </w:rPr>
      </w:pPr>
    </w:p>
    <w:p w14:paraId="764B7D37" w14:textId="77777777" w:rsidR="002D2529" w:rsidRDefault="002D2529" w:rsidP="00DD3330">
      <w:pPr>
        <w:tabs>
          <w:tab w:val="left" w:pos="0"/>
          <w:tab w:val="left" w:pos="1687"/>
        </w:tabs>
        <w:spacing w:after="0"/>
        <w:rPr>
          <w:b/>
          <w:sz w:val="28"/>
        </w:rPr>
      </w:pPr>
    </w:p>
    <w:p w14:paraId="490FB0C6" w14:textId="77777777" w:rsidR="002D2529" w:rsidRDefault="002D2529" w:rsidP="00DD3330">
      <w:pPr>
        <w:tabs>
          <w:tab w:val="left" w:pos="0"/>
          <w:tab w:val="left" w:pos="1687"/>
        </w:tabs>
        <w:spacing w:after="0"/>
        <w:rPr>
          <w:b/>
          <w:sz w:val="28"/>
        </w:rPr>
      </w:pPr>
    </w:p>
    <w:p w14:paraId="79FD7744" w14:textId="77777777" w:rsidR="002D2529" w:rsidRDefault="002D2529" w:rsidP="00DD3330">
      <w:pPr>
        <w:tabs>
          <w:tab w:val="left" w:pos="0"/>
          <w:tab w:val="left" w:pos="1687"/>
        </w:tabs>
        <w:spacing w:after="0"/>
        <w:rPr>
          <w:b/>
          <w:sz w:val="28"/>
        </w:rPr>
      </w:pPr>
    </w:p>
    <w:p w14:paraId="0BD555A8" w14:textId="77777777" w:rsidR="002D2529" w:rsidRDefault="002D2529" w:rsidP="00DD3330">
      <w:pPr>
        <w:tabs>
          <w:tab w:val="left" w:pos="0"/>
          <w:tab w:val="left" w:pos="1687"/>
        </w:tabs>
        <w:spacing w:after="0"/>
        <w:rPr>
          <w:b/>
          <w:sz w:val="28"/>
        </w:rPr>
      </w:pPr>
    </w:p>
    <w:p w14:paraId="1243BB84" w14:textId="77777777" w:rsidR="002D2529" w:rsidRDefault="002D2529" w:rsidP="00DD3330">
      <w:pPr>
        <w:tabs>
          <w:tab w:val="left" w:pos="0"/>
          <w:tab w:val="left" w:pos="1687"/>
        </w:tabs>
        <w:spacing w:after="0"/>
        <w:rPr>
          <w:b/>
          <w:sz w:val="28"/>
        </w:rPr>
      </w:pPr>
    </w:p>
    <w:p w14:paraId="4B7D743E" w14:textId="77777777" w:rsidR="002D2529" w:rsidRDefault="002D2529" w:rsidP="00DD3330">
      <w:pPr>
        <w:tabs>
          <w:tab w:val="left" w:pos="0"/>
          <w:tab w:val="left" w:pos="1687"/>
        </w:tabs>
        <w:spacing w:after="0"/>
        <w:rPr>
          <w:b/>
          <w:sz w:val="28"/>
        </w:rPr>
      </w:pPr>
    </w:p>
    <w:p w14:paraId="26E15EB1" w14:textId="77777777" w:rsidR="002D2529" w:rsidRDefault="002D2529" w:rsidP="00DD3330">
      <w:pPr>
        <w:tabs>
          <w:tab w:val="left" w:pos="0"/>
          <w:tab w:val="left" w:pos="1687"/>
        </w:tabs>
        <w:spacing w:after="0"/>
        <w:rPr>
          <w:b/>
          <w:sz w:val="28"/>
        </w:rPr>
      </w:pPr>
    </w:p>
    <w:p w14:paraId="2EFA82EB" w14:textId="77777777" w:rsidR="002D2529" w:rsidRDefault="002D2529" w:rsidP="00DD3330">
      <w:pPr>
        <w:tabs>
          <w:tab w:val="left" w:pos="0"/>
          <w:tab w:val="left" w:pos="1687"/>
        </w:tabs>
        <w:spacing w:after="0"/>
        <w:rPr>
          <w:b/>
          <w:sz w:val="28"/>
        </w:rPr>
      </w:pPr>
    </w:p>
    <w:p w14:paraId="5B7D4A4F" w14:textId="77777777" w:rsidR="002D2529" w:rsidRDefault="002D2529" w:rsidP="00DD3330">
      <w:pPr>
        <w:tabs>
          <w:tab w:val="left" w:pos="0"/>
          <w:tab w:val="left" w:pos="1687"/>
        </w:tabs>
        <w:spacing w:after="0"/>
        <w:rPr>
          <w:b/>
          <w:sz w:val="28"/>
        </w:rPr>
      </w:pPr>
    </w:p>
    <w:p w14:paraId="7098A9D7" w14:textId="77777777" w:rsidR="002D2529" w:rsidRDefault="002D2529" w:rsidP="00DD3330">
      <w:pPr>
        <w:tabs>
          <w:tab w:val="left" w:pos="0"/>
          <w:tab w:val="left" w:pos="1687"/>
        </w:tabs>
        <w:spacing w:after="0"/>
        <w:rPr>
          <w:b/>
          <w:sz w:val="28"/>
        </w:rPr>
      </w:pPr>
    </w:p>
    <w:p w14:paraId="2BB88196" w14:textId="77777777" w:rsidR="002D2529" w:rsidRDefault="002D2529" w:rsidP="00DD3330">
      <w:pPr>
        <w:tabs>
          <w:tab w:val="left" w:pos="0"/>
          <w:tab w:val="left" w:pos="1687"/>
        </w:tabs>
        <w:spacing w:after="0"/>
        <w:rPr>
          <w:b/>
          <w:sz w:val="28"/>
        </w:rPr>
      </w:pPr>
    </w:p>
    <w:p w14:paraId="6050214B" w14:textId="77777777" w:rsidR="002D2529" w:rsidRDefault="002D2529" w:rsidP="00DD3330">
      <w:pPr>
        <w:tabs>
          <w:tab w:val="left" w:pos="0"/>
          <w:tab w:val="left" w:pos="1687"/>
        </w:tabs>
        <w:spacing w:after="0"/>
        <w:rPr>
          <w:b/>
          <w:sz w:val="28"/>
        </w:rPr>
      </w:pPr>
    </w:p>
    <w:p w14:paraId="7D1A3739" w14:textId="77777777" w:rsidR="002D2529" w:rsidRDefault="002D2529" w:rsidP="00DD3330">
      <w:pPr>
        <w:tabs>
          <w:tab w:val="left" w:pos="0"/>
          <w:tab w:val="left" w:pos="1687"/>
        </w:tabs>
        <w:spacing w:after="0"/>
        <w:rPr>
          <w:b/>
          <w:sz w:val="28"/>
        </w:rPr>
      </w:pPr>
    </w:p>
    <w:p w14:paraId="71C58502" w14:textId="77777777" w:rsidR="002D2529" w:rsidRDefault="002D2529" w:rsidP="00DD3330">
      <w:pPr>
        <w:tabs>
          <w:tab w:val="left" w:pos="0"/>
          <w:tab w:val="left" w:pos="1687"/>
        </w:tabs>
        <w:spacing w:after="0"/>
        <w:rPr>
          <w:b/>
          <w:sz w:val="28"/>
        </w:rPr>
      </w:pPr>
    </w:p>
    <w:p w14:paraId="418C8EF2" w14:textId="77777777" w:rsidR="002D2529" w:rsidRDefault="002D2529" w:rsidP="00DD3330">
      <w:pPr>
        <w:tabs>
          <w:tab w:val="left" w:pos="0"/>
          <w:tab w:val="left" w:pos="1687"/>
        </w:tabs>
        <w:spacing w:after="0"/>
        <w:rPr>
          <w:b/>
          <w:sz w:val="28"/>
        </w:rPr>
      </w:pPr>
    </w:p>
    <w:p w14:paraId="48549F13" w14:textId="77777777" w:rsidR="002D2529" w:rsidRDefault="002D2529" w:rsidP="00DD3330">
      <w:pPr>
        <w:tabs>
          <w:tab w:val="left" w:pos="0"/>
          <w:tab w:val="left" w:pos="1687"/>
        </w:tabs>
        <w:spacing w:after="0"/>
        <w:rPr>
          <w:b/>
          <w:sz w:val="28"/>
        </w:rPr>
      </w:pPr>
    </w:p>
    <w:p w14:paraId="7167687A" w14:textId="77777777" w:rsidR="002D2529" w:rsidRDefault="002D2529" w:rsidP="00DD3330">
      <w:pPr>
        <w:tabs>
          <w:tab w:val="left" w:pos="0"/>
          <w:tab w:val="left" w:pos="1687"/>
        </w:tabs>
        <w:spacing w:after="0"/>
        <w:rPr>
          <w:b/>
          <w:sz w:val="28"/>
        </w:rPr>
      </w:pPr>
    </w:p>
    <w:sectPr w:rsidR="002D252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93CFC" w14:textId="77777777" w:rsidR="00C8778C" w:rsidRDefault="00C8778C" w:rsidP="00D55E49">
      <w:pPr>
        <w:spacing w:after="0" w:line="240" w:lineRule="auto"/>
      </w:pPr>
      <w:r>
        <w:separator/>
      </w:r>
    </w:p>
  </w:endnote>
  <w:endnote w:type="continuationSeparator" w:id="0">
    <w:p w14:paraId="5C2E311B" w14:textId="77777777" w:rsidR="00C8778C" w:rsidRDefault="00C8778C" w:rsidP="00D5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0A7E" w14:textId="3F6D5915" w:rsidR="003C1DF7" w:rsidRPr="003C1DF7" w:rsidRDefault="003C1DF7" w:rsidP="003C1DF7">
    <w:pPr>
      <w:pStyle w:val="Footer"/>
      <w:jc w:val="right"/>
      <w:rPr>
        <w:sz w:val="18"/>
      </w:rPr>
    </w:pPr>
    <w:r w:rsidRPr="003C1DF7">
      <w:rPr>
        <w:sz w:val="18"/>
      </w:rPr>
      <w:t xml:space="preserve"> </w:t>
    </w:r>
    <w:r w:rsidRPr="003C1DF7">
      <w:rPr>
        <w:sz w:val="18"/>
      </w:rPr>
      <w:fldChar w:fldCharType="begin"/>
    </w:r>
    <w:r w:rsidRPr="003C1DF7">
      <w:rPr>
        <w:sz w:val="18"/>
      </w:rPr>
      <w:instrText xml:space="preserve"> FILENAME \* MERGEFORMAT </w:instrText>
    </w:r>
    <w:r w:rsidRPr="003C1DF7">
      <w:rPr>
        <w:sz w:val="18"/>
      </w:rPr>
      <w:fldChar w:fldCharType="separate"/>
    </w:r>
    <w:r w:rsidR="00CC551C">
      <w:rPr>
        <w:noProof/>
        <w:sz w:val="18"/>
      </w:rPr>
      <w:t>220902_ARCT_MeetingMaterials_6</w:t>
    </w:r>
    <w:r w:rsidRPr="003C1DF7">
      <w:rPr>
        <w:sz w:val="18"/>
      </w:rPr>
      <w:fldChar w:fldCharType="end"/>
    </w:r>
    <w:r w:rsidRPr="003C1DF7">
      <w:rPr>
        <w:sz w:val="18"/>
      </w:rPr>
      <w:t xml:space="preserve">| </w:t>
    </w:r>
    <w:sdt>
      <w:sdtPr>
        <w:rPr>
          <w:sz w:val="18"/>
        </w:rPr>
        <w:id w:val="-521781584"/>
        <w:docPartObj>
          <w:docPartGallery w:val="Page Numbers (Bottom of Page)"/>
          <w:docPartUnique/>
        </w:docPartObj>
      </w:sdtPr>
      <w:sdtEndPr/>
      <w:sdtContent>
        <w:sdt>
          <w:sdtPr>
            <w:rPr>
              <w:sz w:val="18"/>
            </w:rPr>
            <w:id w:val="-1769616900"/>
            <w:docPartObj>
              <w:docPartGallery w:val="Page Numbers (Top of Page)"/>
              <w:docPartUnique/>
            </w:docPartObj>
          </w:sdtPr>
          <w:sdtEndPr/>
          <w:sdtContent>
            <w:r w:rsidRPr="003C1DF7">
              <w:rPr>
                <w:sz w:val="18"/>
              </w:rPr>
              <w:t xml:space="preserve">Page </w:t>
            </w:r>
            <w:r w:rsidRPr="003C1DF7">
              <w:rPr>
                <w:b/>
                <w:bCs/>
                <w:sz w:val="20"/>
                <w:szCs w:val="24"/>
              </w:rPr>
              <w:fldChar w:fldCharType="begin"/>
            </w:r>
            <w:r w:rsidRPr="003C1DF7">
              <w:rPr>
                <w:b/>
                <w:bCs/>
                <w:sz w:val="18"/>
              </w:rPr>
              <w:instrText xml:space="preserve"> PAGE </w:instrText>
            </w:r>
            <w:r w:rsidRPr="003C1DF7">
              <w:rPr>
                <w:b/>
                <w:bCs/>
                <w:sz w:val="20"/>
                <w:szCs w:val="24"/>
              </w:rPr>
              <w:fldChar w:fldCharType="separate"/>
            </w:r>
            <w:r w:rsidR="007477B7">
              <w:rPr>
                <w:b/>
                <w:bCs/>
                <w:noProof/>
                <w:sz w:val="18"/>
              </w:rPr>
              <w:t>1</w:t>
            </w:r>
            <w:r w:rsidRPr="003C1DF7">
              <w:rPr>
                <w:b/>
                <w:bCs/>
                <w:sz w:val="20"/>
                <w:szCs w:val="24"/>
              </w:rPr>
              <w:fldChar w:fldCharType="end"/>
            </w:r>
            <w:r w:rsidRPr="003C1DF7">
              <w:rPr>
                <w:sz w:val="18"/>
              </w:rPr>
              <w:t xml:space="preserve"> of </w:t>
            </w:r>
            <w:r w:rsidRPr="003C1DF7">
              <w:rPr>
                <w:b/>
                <w:bCs/>
                <w:sz w:val="20"/>
                <w:szCs w:val="24"/>
              </w:rPr>
              <w:fldChar w:fldCharType="begin"/>
            </w:r>
            <w:r w:rsidRPr="003C1DF7">
              <w:rPr>
                <w:b/>
                <w:bCs/>
                <w:sz w:val="18"/>
              </w:rPr>
              <w:instrText xml:space="preserve"> NUMPAGES  </w:instrText>
            </w:r>
            <w:r w:rsidRPr="003C1DF7">
              <w:rPr>
                <w:b/>
                <w:bCs/>
                <w:sz w:val="20"/>
                <w:szCs w:val="24"/>
              </w:rPr>
              <w:fldChar w:fldCharType="separate"/>
            </w:r>
            <w:r w:rsidR="007477B7">
              <w:rPr>
                <w:b/>
                <w:bCs/>
                <w:noProof/>
                <w:sz w:val="18"/>
              </w:rPr>
              <w:t>5</w:t>
            </w:r>
            <w:r w:rsidRPr="003C1DF7">
              <w:rPr>
                <w:b/>
                <w:bCs/>
                <w:sz w:val="20"/>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9792B" w14:textId="77777777" w:rsidR="00C8778C" w:rsidRDefault="00C8778C" w:rsidP="00D55E49">
      <w:pPr>
        <w:spacing w:after="0" w:line="240" w:lineRule="auto"/>
      </w:pPr>
      <w:r>
        <w:separator/>
      </w:r>
    </w:p>
  </w:footnote>
  <w:footnote w:type="continuationSeparator" w:id="0">
    <w:p w14:paraId="65B5DF93" w14:textId="77777777" w:rsidR="00C8778C" w:rsidRDefault="00C8778C" w:rsidP="00D55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B6BA" w14:textId="77777777" w:rsidR="00256A04" w:rsidRDefault="00256A04" w:rsidP="00D55E49">
    <w:pPr>
      <w:pStyle w:val="NoSpacing"/>
      <w:rPr>
        <w:b/>
      </w:rPr>
    </w:pPr>
    <w:r>
      <w:rPr>
        <w:noProof/>
      </w:rPr>
      <w:drawing>
        <wp:anchor distT="0" distB="0" distL="114300" distR="114300" simplePos="0" relativeHeight="251660288" behindDoc="1" locked="0" layoutInCell="1" allowOverlap="1" wp14:anchorId="38BB6F18" wp14:editId="09A1B141">
          <wp:simplePos x="0" y="0"/>
          <wp:positionH relativeFrom="column">
            <wp:posOffset>-8890</wp:posOffset>
          </wp:positionH>
          <wp:positionV relativeFrom="paragraph">
            <wp:posOffset>-84455</wp:posOffset>
          </wp:positionV>
          <wp:extent cx="473710" cy="533400"/>
          <wp:effectExtent l="0" t="0" r="2540" b="0"/>
          <wp:wrapTight wrapText="bothSides">
            <wp:wrapPolygon edited="0">
              <wp:start x="0" y="0"/>
              <wp:lineTo x="0" y="20829"/>
              <wp:lineTo x="20847" y="20829"/>
              <wp:lineTo x="20847" y="0"/>
              <wp:lineTo x="0" y="0"/>
            </wp:wrapPolygon>
          </wp:wrapTight>
          <wp:docPr id="17" name="Picture 17" descr="C:\Users\MOnwubuariri\Pictures\ABC\ABC Logo bw 2 no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wubuariri\Pictures\ABC\ABC Logo bw 2 noword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3710" cy="533400"/>
                  </a:xfrm>
                  <a:prstGeom prst="rect">
                    <a:avLst/>
                  </a:prstGeom>
                  <a:noFill/>
                  <a:ln>
                    <a:noFill/>
                  </a:ln>
                </pic:spPr>
              </pic:pic>
            </a:graphicData>
          </a:graphic>
        </wp:anchor>
      </w:drawing>
    </w:r>
    <w:r w:rsidRPr="00493A8E">
      <w:rPr>
        <w:b/>
      </w:rPr>
      <w:t>American Baptist Anti-Racism Convening Table</w:t>
    </w:r>
  </w:p>
  <w:p w14:paraId="59F7DE00" w14:textId="350A0114" w:rsidR="00256A04" w:rsidRPr="00493A8E" w:rsidRDefault="00E775CA" w:rsidP="00D55E49">
    <w:pPr>
      <w:pStyle w:val="NoSpacing"/>
      <w:rPr>
        <w:b/>
      </w:rPr>
    </w:pPr>
    <w:r>
      <w:rPr>
        <w:b/>
      </w:rPr>
      <w:t>MEETING MATERIALS - #</w:t>
    </w:r>
    <w:r w:rsidR="00BB184F">
      <w:rPr>
        <w:b/>
      </w:rPr>
      <w:t>6</w:t>
    </w:r>
  </w:p>
  <w:p w14:paraId="150C9D70" w14:textId="77777777" w:rsidR="00256A04" w:rsidRDefault="00256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30ED"/>
    <w:multiLevelType w:val="hybridMultilevel"/>
    <w:tmpl w:val="4E4E9CC2"/>
    <w:lvl w:ilvl="0" w:tplc="ABE4E0B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16B51"/>
    <w:multiLevelType w:val="hybridMultilevel"/>
    <w:tmpl w:val="077A55B4"/>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D56EF"/>
    <w:multiLevelType w:val="hybridMultilevel"/>
    <w:tmpl w:val="62F4C096"/>
    <w:lvl w:ilvl="0" w:tplc="A306A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90472"/>
    <w:multiLevelType w:val="hybridMultilevel"/>
    <w:tmpl w:val="3F46E81E"/>
    <w:lvl w:ilvl="0" w:tplc="4476B0D6">
      <w:start w:val="1"/>
      <w:numFmt w:val="lowerLetter"/>
      <w:lvlText w:val="%1."/>
      <w:lvlJc w:val="left"/>
      <w:pPr>
        <w:ind w:left="1080" w:hanging="360"/>
      </w:pPr>
      <w:rPr>
        <w:rFonts w:asciiTheme="minorHAnsi" w:eastAsiaTheme="minorHAnsi" w:hAnsiTheme="minorHAnsi"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F47C7"/>
    <w:multiLevelType w:val="hybridMultilevel"/>
    <w:tmpl w:val="C73A7678"/>
    <w:lvl w:ilvl="0" w:tplc="6366D168">
      <w:start w:val="2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D2AE9"/>
    <w:multiLevelType w:val="hybridMultilevel"/>
    <w:tmpl w:val="12D0FC1E"/>
    <w:lvl w:ilvl="0" w:tplc="6366D168">
      <w:start w:val="202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D70AE4"/>
    <w:multiLevelType w:val="hybridMultilevel"/>
    <w:tmpl w:val="8FAE6C5A"/>
    <w:lvl w:ilvl="0" w:tplc="D026E9DE">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7" w15:restartNumberingAfterBreak="0">
    <w:nsid w:val="101F1EA8"/>
    <w:multiLevelType w:val="hybridMultilevel"/>
    <w:tmpl w:val="B1F219BE"/>
    <w:lvl w:ilvl="0" w:tplc="6366D168">
      <w:start w:val="2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453B47"/>
    <w:multiLevelType w:val="hybridMultilevel"/>
    <w:tmpl w:val="AC12AFC4"/>
    <w:lvl w:ilvl="0" w:tplc="6366D168">
      <w:start w:val="2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B3244"/>
    <w:multiLevelType w:val="hybridMultilevel"/>
    <w:tmpl w:val="F73AEE3A"/>
    <w:lvl w:ilvl="0" w:tplc="ABE4E0B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E12A9"/>
    <w:multiLevelType w:val="hybridMultilevel"/>
    <w:tmpl w:val="C024BAEA"/>
    <w:lvl w:ilvl="0" w:tplc="DFDC7A50">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69F098AC">
      <w:start w:val="1"/>
      <w:numFmt w:val="bullet"/>
      <w:lvlText w:val="―"/>
      <w:lvlJc w:val="left"/>
      <w:pPr>
        <w:ind w:left="2340" w:hanging="720"/>
      </w:pPr>
      <w:rPr>
        <w:rFonts w:ascii="Calibri" w:hAnsi="Calibri"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6B02E9"/>
    <w:multiLevelType w:val="hybridMultilevel"/>
    <w:tmpl w:val="B6905090"/>
    <w:lvl w:ilvl="0" w:tplc="C02E2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35248E"/>
    <w:multiLevelType w:val="hybridMultilevel"/>
    <w:tmpl w:val="B6905090"/>
    <w:lvl w:ilvl="0" w:tplc="C02E2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F56FB4"/>
    <w:multiLevelType w:val="hybridMultilevel"/>
    <w:tmpl w:val="BF78E7DE"/>
    <w:lvl w:ilvl="0" w:tplc="6E669EAC">
      <w:start w:val="5"/>
      <w:numFmt w:val="low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0646B3"/>
    <w:multiLevelType w:val="hybridMultilevel"/>
    <w:tmpl w:val="E41CA8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3A6B39"/>
    <w:multiLevelType w:val="hybridMultilevel"/>
    <w:tmpl w:val="8DCE7B1E"/>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6A33D3"/>
    <w:multiLevelType w:val="hybridMultilevel"/>
    <w:tmpl w:val="01206BC0"/>
    <w:lvl w:ilvl="0" w:tplc="69F098AC">
      <w:start w:val="1"/>
      <w:numFmt w:val="bullet"/>
      <w:lvlText w:val="―"/>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DEEBBE4">
      <w:start w:val="10"/>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9C39B6"/>
    <w:multiLevelType w:val="hybridMultilevel"/>
    <w:tmpl w:val="B6905090"/>
    <w:lvl w:ilvl="0" w:tplc="C02E2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6423B7"/>
    <w:multiLevelType w:val="hybridMultilevel"/>
    <w:tmpl w:val="17207E0E"/>
    <w:lvl w:ilvl="0" w:tplc="CDC23B94">
      <w:start w:val="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A728BC"/>
    <w:multiLevelType w:val="hybridMultilevel"/>
    <w:tmpl w:val="D80C0250"/>
    <w:lvl w:ilvl="0" w:tplc="38C2F4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DA1C7F"/>
    <w:multiLevelType w:val="hybridMultilevel"/>
    <w:tmpl w:val="F9B8A716"/>
    <w:lvl w:ilvl="0" w:tplc="ABE4E0BA">
      <w:start w:val="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DE16C2"/>
    <w:multiLevelType w:val="hybridMultilevel"/>
    <w:tmpl w:val="66A89B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0865FD"/>
    <w:multiLevelType w:val="hybridMultilevel"/>
    <w:tmpl w:val="D3AE41BE"/>
    <w:lvl w:ilvl="0" w:tplc="38C2F4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2827B8"/>
    <w:multiLevelType w:val="hybridMultilevel"/>
    <w:tmpl w:val="AE22FC08"/>
    <w:lvl w:ilvl="0" w:tplc="04090015">
      <w:start w:val="1"/>
      <w:numFmt w:val="upp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4" w15:restartNumberingAfterBreak="0">
    <w:nsid w:val="56526069"/>
    <w:multiLevelType w:val="hybridMultilevel"/>
    <w:tmpl w:val="602A8B4C"/>
    <w:lvl w:ilvl="0" w:tplc="59EC4E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F9506A"/>
    <w:multiLevelType w:val="hybridMultilevel"/>
    <w:tmpl w:val="D7B614CC"/>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E26946"/>
    <w:multiLevelType w:val="hybridMultilevel"/>
    <w:tmpl w:val="FA0647F6"/>
    <w:lvl w:ilvl="0" w:tplc="6366D168">
      <w:start w:val="2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9E510D"/>
    <w:multiLevelType w:val="hybridMultilevel"/>
    <w:tmpl w:val="98A0BC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560060"/>
    <w:multiLevelType w:val="hybridMultilevel"/>
    <w:tmpl w:val="3676BB1A"/>
    <w:lvl w:ilvl="0" w:tplc="94A27356">
      <w:start w:val="2"/>
      <w:numFmt w:val="bullet"/>
      <w:lvlText w:val="-"/>
      <w:lvlJc w:val="left"/>
      <w:pPr>
        <w:ind w:left="720" w:hanging="360"/>
      </w:pPr>
      <w:rPr>
        <w:rFonts w:ascii="Calibri" w:eastAsiaTheme="minorHAnsi" w:hAnsi="Calibri" w:cs="Calibr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4A222A"/>
    <w:multiLevelType w:val="hybridMultilevel"/>
    <w:tmpl w:val="2168FE32"/>
    <w:lvl w:ilvl="0" w:tplc="DBF4DE7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FD29D2"/>
    <w:multiLevelType w:val="hybridMultilevel"/>
    <w:tmpl w:val="1E0E85EE"/>
    <w:lvl w:ilvl="0" w:tplc="38C2F48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38C2F48C">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4DC5F6F"/>
    <w:multiLevelType w:val="hybridMultilevel"/>
    <w:tmpl w:val="0318FE7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38C2F48C">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6AC7F75"/>
    <w:multiLevelType w:val="hybridMultilevel"/>
    <w:tmpl w:val="DEB20C64"/>
    <w:lvl w:ilvl="0" w:tplc="6366D168">
      <w:start w:val="202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70502829">
    <w:abstractNumId w:val="16"/>
  </w:num>
  <w:num w:numId="2" w16cid:durableId="1416591936">
    <w:abstractNumId w:val="5"/>
  </w:num>
  <w:num w:numId="3" w16cid:durableId="1834905200">
    <w:abstractNumId w:val="29"/>
  </w:num>
  <w:num w:numId="4" w16cid:durableId="564143952">
    <w:abstractNumId w:val="32"/>
  </w:num>
  <w:num w:numId="5" w16cid:durableId="1880237931">
    <w:abstractNumId w:val="21"/>
  </w:num>
  <w:num w:numId="6" w16cid:durableId="1291208262">
    <w:abstractNumId w:val="10"/>
  </w:num>
  <w:num w:numId="7" w16cid:durableId="1115058190">
    <w:abstractNumId w:val="11"/>
  </w:num>
  <w:num w:numId="8" w16cid:durableId="369843685">
    <w:abstractNumId w:val="27"/>
  </w:num>
  <w:num w:numId="9" w16cid:durableId="619919367">
    <w:abstractNumId w:val="24"/>
  </w:num>
  <w:num w:numId="10" w16cid:durableId="2000186518">
    <w:abstractNumId w:val="14"/>
  </w:num>
  <w:num w:numId="11" w16cid:durableId="357507493">
    <w:abstractNumId w:val="2"/>
  </w:num>
  <w:num w:numId="12" w16cid:durableId="901866604">
    <w:abstractNumId w:val="19"/>
  </w:num>
  <w:num w:numId="13" w16cid:durableId="368266261">
    <w:abstractNumId w:val="30"/>
  </w:num>
  <w:num w:numId="14" w16cid:durableId="321200165">
    <w:abstractNumId w:val="31"/>
  </w:num>
  <w:num w:numId="15" w16cid:durableId="1719351307">
    <w:abstractNumId w:val="28"/>
  </w:num>
  <w:num w:numId="16" w16cid:durableId="30806397">
    <w:abstractNumId w:val="18"/>
  </w:num>
  <w:num w:numId="17" w16cid:durableId="152911756">
    <w:abstractNumId w:val="22"/>
  </w:num>
  <w:num w:numId="18" w16cid:durableId="1197278638">
    <w:abstractNumId w:val="17"/>
  </w:num>
  <w:num w:numId="19" w16cid:durableId="495414690">
    <w:abstractNumId w:val="12"/>
  </w:num>
  <w:num w:numId="20" w16cid:durableId="457527067">
    <w:abstractNumId w:val="3"/>
  </w:num>
  <w:num w:numId="21" w16cid:durableId="662585205">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36287">
    <w:abstractNumId w:val="23"/>
  </w:num>
  <w:num w:numId="23" w16cid:durableId="1746301731">
    <w:abstractNumId w:val="9"/>
  </w:num>
  <w:num w:numId="24" w16cid:durableId="825902233">
    <w:abstractNumId w:val="20"/>
  </w:num>
  <w:num w:numId="25" w16cid:durableId="509369054">
    <w:abstractNumId w:val="15"/>
  </w:num>
  <w:num w:numId="26" w16cid:durableId="95946740">
    <w:abstractNumId w:val="13"/>
  </w:num>
  <w:num w:numId="27" w16cid:durableId="960457603">
    <w:abstractNumId w:val="1"/>
  </w:num>
  <w:num w:numId="28" w16cid:durableId="202795326">
    <w:abstractNumId w:val="25"/>
  </w:num>
  <w:num w:numId="29" w16cid:durableId="781613299">
    <w:abstractNumId w:val="0"/>
  </w:num>
  <w:num w:numId="30" w16cid:durableId="1938371013">
    <w:abstractNumId w:val="8"/>
  </w:num>
  <w:num w:numId="31" w16cid:durableId="1147087377">
    <w:abstractNumId w:val="7"/>
  </w:num>
  <w:num w:numId="32" w16cid:durableId="2057198414">
    <w:abstractNumId w:val="4"/>
  </w:num>
  <w:num w:numId="33" w16cid:durableId="510268167">
    <w:abstractNumId w:val="26"/>
  </w:num>
  <w:num w:numId="34" w16cid:durableId="307386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A8E"/>
    <w:rsid w:val="000226B1"/>
    <w:rsid w:val="000270CA"/>
    <w:rsid w:val="00030CC5"/>
    <w:rsid w:val="00037B1C"/>
    <w:rsid w:val="0004554D"/>
    <w:rsid w:val="0004628C"/>
    <w:rsid w:val="000918FE"/>
    <w:rsid w:val="000A103D"/>
    <w:rsid w:val="000C0EB7"/>
    <w:rsid w:val="000F7F68"/>
    <w:rsid w:val="001306F0"/>
    <w:rsid w:val="00133A60"/>
    <w:rsid w:val="00136EE1"/>
    <w:rsid w:val="001471F5"/>
    <w:rsid w:val="00157F14"/>
    <w:rsid w:val="001A5388"/>
    <w:rsid w:val="001B619E"/>
    <w:rsid w:val="001B7B21"/>
    <w:rsid w:val="001D52F0"/>
    <w:rsid w:val="0023518C"/>
    <w:rsid w:val="00256A04"/>
    <w:rsid w:val="00264DC8"/>
    <w:rsid w:val="00296459"/>
    <w:rsid w:val="002A0B67"/>
    <w:rsid w:val="002C2153"/>
    <w:rsid w:val="002D2529"/>
    <w:rsid w:val="002E6225"/>
    <w:rsid w:val="0034014C"/>
    <w:rsid w:val="00391F71"/>
    <w:rsid w:val="00397CE6"/>
    <w:rsid w:val="003B0946"/>
    <w:rsid w:val="003C1DF7"/>
    <w:rsid w:val="003F370E"/>
    <w:rsid w:val="00407855"/>
    <w:rsid w:val="00432501"/>
    <w:rsid w:val="00436F56"/>
    <w:rsid w:val="00453B7D"/>
    <w:rsid w:val="00466D84"/>
    <w:rsid w:val="00484E57"/>
    <w:rsid w:val="00493A8E"/>
    <w:rsid w:val="004F670F"/>
    <w:rsid w:val="0051080F"/>
    <w:rsid w:val="00545A76"/>
    <w:rsid w:val="005530F5"/>
    <w:rsid w:val="00553D2D"/>
    <w:rsid w:val="00557CD4"/>
    <w:rsid w:val="00584BBD"/>
    <w:rsid w:val="005D1872"/>
    <w:rsid w:val="0060631D"/>
    <w:rsid w:val="00680796"/>
    <w:rsid w:val="006A6825"/>
    <w:rsid w:val="006B62D2"/>
    <w:rsid w:val="006E055A"/>
    <w:rsid w:val="006E27C9"/>
    <w:rsid w:val="00701836"/>
    <w:rsid w:val="00706B87"/>
    <w:rsid w:val="007454D7"/>
    <w:rsid w:val="007477B7"/>
    <w:rsid w:val="007778E7"/>
    <w:rsid w:val="00797443"/>
    <w:rsid w:val="007B46FC"/>
    <w:rsid w:val="007E3E40"/>
    <w:rsid w:val="008059E3"/>
    <w:rsid w:val="00832784"/>
    <w:rsid w:val="008512DF"/>
    <w:rsid w:val="0088491A"/>
    <w:rsid w:val="00896A56"/>
    <w:rsid w:val="00896BD6"/>
    <w:rsid w:val="008B38DE"/>
    <w:rsid w:val="008E4106"/>
    <w:rsid w:val="008F5D72"/>
    <w:rsid w:val="009649CB"/>
    <w:rsid w:val="00982A49"/>
    <w:rsid w:val="00984087"/>
    <w:rsid w:val="00994082"/>
    <w:rsid w:val="00994DCE"/>
    <w:rsid w:val="009E1E3A"/>
    <w:rsid w:val="009F3885"/>
    <w:rsid w:val="00A006F1"/>
    <w:rsid w:val="00A22510"/>
    <w:rsid w:val="00A44B01"/>
    <w:rsid w:val="00A53CF2"/>
    <w:rsid w:val="00A55F29"/>
    <w:rsid w:val="00A6562E"/>
    <w:rsid w:val="00A832E8"/>
    <w:rsid w:val="00AE5C48"/>
    <w:rsid w:val="00AE6E34"/>
    <w:rsid w:val="00AF1909"/>
    <w:rsid w:val="00B668E7"/>
    <w:rsid w:val="00B91482"/>
    <w:rsid w:val="00B93D94"/>
    <w:rsid w:val="00BB184F"/>
    <w:rsid w:val="00BB25BB"/>
    <w:rsid w:val="00BD5C76"/>
    <w:rsid w:val="00BD7C5C"/>
    <w:rsid w:val="00BF0AFF"/>
    <w:rsid w:val="00C055F6"/>
    <w:rsid w:val="00C05A8F"/>
    <w:rsid w:val="00C206D0"/>
    <w:rsid w:val="00C52200"/>
    <w:rsid w:val="00C726B9"/>
    <w:rsid w:val="00C72AA0"/>
    <w:rsid w:val="00C8778C"/>
    <w:rsid w:val="00C9220B"/>
    <w:rsid w:val="00C92F7B"/>
    <w:rsid w:val="00C92F90"/>
    <w:rsid w:val="00C950BE"/>
    <w:rsid w:val="00CC551C"/>
    <w:rsid w:val="00D13607"/>
    <w:rsid w:val="00D16D4C"/>
    <w:rsid w:val="00D33623"/>
    <w:rsid w:val="00D55E49"/>
    <w:rsid w:val="00D76371"/>
    <w:rsid w:val="00D95DA4"/>
    <w:rsid w:val="00DD3330"/>
    <w:rsid w:val="00DF1786"/>
    <w:rsid w:val="00E000D8"/>
    <w:rsid w:val="00E04404"/>
    <w:rsid w:val="00E131EC"/>
    <w:rsid w:val="00E775CA"/>
    <w:rsid w:val="00E9593D"/>
    <w:rsid w:val="00ED239A"/>
    <w:rsid w:val="00EE59A7"/>
    <w:rsid w:val="00EF4FB7"/>
    <w:rsid w:val="00F42F0B"/>
    <w:rsid w:val="00F45157"/>
    <w:rsid w:val="00FA79A9"/>
    <w:rsid w:val="00FB1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6AD27"/>
  <w15:chartTrackingRefBased/>
  <w15:docId w15:val="{BF9541A1-2DF1-42F8-9295-E372F74B5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2510"/>
    <w:pPr>
      <w:spacing w:after="0" w:line="240" w:lineRule="auto"/>
    </w:pPr>
  </w:style>
  <w:style w:type="paragraph" w:styleId="ListParagraph">
    <w:name w:val="List Paragraph"/>
    <w:basedOn w:val="Normal"/>
    <w:uiPriority w:val="34"/>
    <w:qFormat/>
    <w:rsid w:val="00493A8E"/>
    <w:pPr>
      <w:spacing w:before="100" w:beforeAutospacing="1" w:after="100" w:afterAutospacing="1" w:line="240" w:lineRule="auto"/>
      <w:ind w:left="720"/>
      <w:contextualSpacing/>
    </w:pPr>
  </w:style>
  <w:style w:type="table" w:styleId="TableGrid">
    <w:name w:val="Table Grid"/>
    <w:basedOn w:val="TableNormal"/>
    <w:uiPriority w:val="39"/>
    <w:rsid w:val="00493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E49"/>
  </w:style>
  <w:style w:type="paragraph" w:styleId="Footer">
    <w:name w:val="footer"/>
    <w:basedOn w:val="Normal"/>
    <w:link w:val="FooterChar"/>
    <w:uiPriority w:val="99"/>
    <w:unhideWhenUsed/>
    <w:rsid w:val="00D5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E49"/>
  </w:style>
  <w:style w:type="paragraph" w:styleId="NormalWeb">
    <w:name w:val="Normal (Web)"/>
    <w:basedOn w:val="Normal"/>
    <w:uiPriority w:val="99"/>
    <w:semiHidden/>
    <w:unhideWhenUsed/>
    <w:rsid w:val="00A656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6562E"/>
  </w:style>
  <w:style w:type="paragraph" w:customStyle="1" w:styleId="line">
    <w:name w:val="line"/>
    <w:basedOn w:val="Normal"/>
    <w:rsid w:val="00A656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A6562E"/>
  </w:style>
  <w:style w:type="paragraph" w:customStyle="1" w:styleId="first-line-none">
    <w:name w:val="first-line-none"/>
    <w:basedOn w:val="Normal"/>
    <w:rsid w:val="00A656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6A04"/>
    <w:rPr>
      <w:color w:val="0563C1" w:themeColor="hyperlink"/>
      <w:u w:val="single"/>
    </w:rPr>
  </w:style>
  <w:style w:type="paragraph" w:styleId="PlainText">
    <w:name w:val="Plain Text"/>
    <w:basedOn w:val="Normal"/>
    <w:link w:val="PlainTextChar"/>
    <w:uiPriority w:val="99"/>
    <w:unhideWhenUsed/>
    <w:rsid w:val="00EE59A7"/>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EE59A7"/>
    <w:rPr>
      <w:rFonts w:ascii="Calibri" w:hAnsi="Calibri" w:cs="Calibri"/>
    </w:rPr>
  </w:style>
  <w:style w:type="character" w:styleId="FollowedHyperlink">
    <w:name w:val="FollowedHyperlink"/>
    <w:basedOn w:val="DefaultParagraphFont"/>
    <w:uiPriority w:val="99"/>
    <w:semiHidden/>
    <w:unhideWhenUsed/>
    <w:rsid w:val="00BF0AFF"/>
    <w:rPr>
      <w:color w:val="954F72" w:themeColor="followedHyperlink"/>
      <w:u w:val="single"/>
    </w:rPr>
  </w:style>
  <w:style w:type="character" w:styleId="UnresolvedMention">
    <w:name w:val="Unresolved Mention"/>
    <w:basedOn w:val="DefaultParagraphFont"/>
    <w:uiPriority w:val="99"/>
    <w:semiHidden/>
    <w:unhideWhenUsed/>
    <w:rsid w:val="00C72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3172">
      <w:bodyDiv w:val="1"/>
      <w:marLeft w:val="0"/>
      <w:marRight w:val="0"/>
      <w:marTop w:val="0"/>
      <w:marBottom w:val="0"/>
      <w:divBdr>
        <w:top w:val="none" w:sz="0" w:space="0" w:color="auto"/>
        <w:left w:val="none" w:sz="0" w:space="0" w:color="auto"/>
        <w:bottom w:val="none" w:sz="0" w:space="0" w:color="auto"/>
        <w:right w:val="none" w:sz="0" w:space="0" w:color="auto"/>
      </w:divBdr>
    </w:div>
    <w:div w:id="288711150">
      <w:bodyDiv w:val="1"/>
      <w:marLeft w:val="0"/>
      <w:marRight w:val="0"/>
      <w:marTop w:val="0"/>
      <w:marBottom w:val="0"/>
      <w:divBdr>
        <w:top w:val="none" w:sz="0" w:space="0" w:color="auto"/>
        <w:left w:val="none" w:sz="0" w:space="0" w:color="auto"/>
        <w:bottom w:val="none" w:sz="0" w:space="0" w:color="auto"/>
        <w:right w:val="none" w:sz="0" w:space="0" w:color="auto"/>
      </w:divBdr>
    </w:div>
    <w:div w:id="712003479">
      <w:bodyDiv w:val="1"/>
      <w:marLeft w:val="0"/>
      <w:marRight w:val="0"/>
      <w:marTop w:val="0"/>
      <w:marBottom w:val="0"/>
      <w:divBdr>
        <w:top w:val="none" w:sz="0" w:space="0" w:color="auto"/>
        <w:left w:val="none" w:sz="0" w:space="0" w:color="auto"/>
        <w:bottom w:val="none" w:sz="0" w:space="0" w:color="auto"/>
        <w:right w:val="none" w:sz="0" w:space="0" w:color="auto"/>
      </w:divBdr>
    </w:div>
    <w:div w:id="846479020">
      <w:bodyDiv w:val="1"/>
      <w:marLeft w:val="0"/>
      <w:marRight w:val="0"/>
      <w:marTop w:val="0"/>
      <w:marBottom w:val="0"/>
      <w:divBdr>
        <w:top w:val="none" w:sz="0" w:space="0" w:color="auto"/>
        <w:left w:val="none" w:sz="0" w:space="0" w:color="auto"/>
        <w:bottom w:val="none" w:sz="0" w:space="0" w:color="auto"/>
        <w:right w:val="none" w:sz="0" w:space="0" w:color="auto"/>
      </w:divBdr>
    </w:div>
    <w:div w:id="1098019162">
      <w:bodyDiv w:val="1"/>
      <w:marLeft w:val="0"/>
      <w:marRight w:val="0"/>
      <w:marTop w:val="0"/>
      <w:marBottom w:val="0"/>
      <w:divBdr>
        <w:top w:val="none" w:sz="0" w:space="0" w:color="auto"/>
        <w:left w:val="none" w:sz="0" w:space="0" w:color="auto"/>
        <w:bottom w:val="none" w:sz="0" w:space="0" w:color="auto"/>
        <w:right w:val="none" w:sz="0" w:space="0" w:color="auto"/>
      </w:divBdr>
    </w:div>
    <w:div w:id="1162698651">
      <w:bodyDiv w:val="1"/>
      <w:marLeft w:val="0"/>
      <w:marRight w:val="0"/>
      <w:marTop w:val="0"/>
      <w:marBottom w:val="0"/>
      <w:divBdr>
        <w:top w:val="none" w:sz="0" w:space="0" w:color="auto"/>
        <w:left w:val="none" w:sz="0" w:space="0" w:color="auto"/>
        <w:bottom w:val="none" w:sz="0" w:space="0" w:color="auto"/>
        <w:right w:val="none" w:sz="0" w:space="0" w:color="auto"/>
      </w:divBdr>
    </w:div>
    <w:div w:id="1277562002">
      <w:bodyDiv w:val="1"/>
      <w:marLeft w:val="0"/>
      <w:marRight w:val="0"/>
      <w:marTop w:val="0"/>
      <w:marBottom w:val="0"/>
      <w:divBdr>
        <w:top w:val="none" w:sz="0" w:space="0" w:color="auto"/>
        <w:left w:val="none" w:sz="0" w:space="0" w:color="auto"/>
        <w:bottom w:val="none" w:sz="0" w:space="0" w:color="auto"/>
        <w:right w:val="none" w:sz="0" w:space="0" w:color="auto"/>
      </w:divBdr>
    </w:div>
    <w:div w:id="1392459846">
      <w:bodyDiv w:val="1"/>
      <w:marLeft w:val="0"/>
      <w:marRight w:val="0"/>
      <w:marTop w:val="0"/>
      <w:marBottom w:val="0"/>
      <w:divBdr>
        <w:top w:val="none" w:sz="0" w:space="0" w:color="auto"/>
        <w:left w:val="none" w:sz="0" w:space="0" w:color="auto"/>
        <w:bottom w:val="none" w:sz="0" w:space="0" w:color="auto"/>
        <w:right w:val="none" w:sz="0" w:space="0" w:color="auto"/>
      </w:divBdr>
      <w:divsChild>
        <w:div w:id="861212308">
          <w:marLeft w:val="240"/>
          <w:marRight w:val="0"/>
          <w:marTop w:val="240"/>
          <w:marBottom w:val="240"/>
          <w:divBdr>
            <w:top w:val="none" w:sz="0" w:space="0" w:color="auto"/>
            <w:left w:val="none" w:sz="0" w:space="0" w:color="auto"/>
            <w:bottom w:val="none" w:sz="0" w:space="0" w:color="auto"/>
            <w:right w:val="none" w:sz="0" w:space="0" w:color="auto"/>
          </w:divBdr>
        </w:div>
      </w:divsChild>
    </w:div>
    <w:div w:id="1518302369">
      <w:bodyDiv w:val="1"/>
      <w:marLeft w:val="0"/>
      <w:marRight w:val="0"/>
      <w:marTop w:val="0"/>
      <w:marBottom w:val="0"/>
      <w:divBdr>
        <w:top w:val="none" w:sz="0" w:space="0" w:color="auto"/>
        <w:left w:val="none" w:sz="0" w:space="0" w:color="auto"/>
        <w:bottom w:val="none" w:sz="0" w:space="0" w:color="auto"/>
        <w:right w:val="none" w:sz="0" w:space="0" w:color="auto"/>
      </w:divBdr>
      <w:divsChild>
        <w:div w:id="996768672">
          <w:marLeft w:val="240"/>
          <w:marRight w:val="0"/>
          <w:marTop w:val="240"/>
          <w:marBottom w:val="240"/>
          <w:divBdr>
            <w:top w:val="none" w:sz="0" w:space="0" w:color="auto"/>
            <w:left w:val="none" w:sz="0" w:space="0" w:color="auto"/>
            <w:bottom w:val="none" w:sz="0" w:space="0" w:color="auto"/>
            <w:right w:val="none" w:sz="0" w:space="0" w:color="auto"/>
          </w:divBdr>
        </w:div>
      </w:divsChild>
    </w:div>
    <w:div w:id="1829975359">
      <w:bodyDiv w:val="1"/>
      <w:marLeft w:val="0"/>
      <w:marRight w:val="0"/>
      <w:marTop w:val="0"/>
      <w:marBottom w:val="0"/>
      <w:divBdr>
        <w:top w:val="none" w:sz="0" w:space="0" w:color="auto"/>
        <w:left w:val="none" w:sz="0" w:space="0" w:color="auto"/>
        <w:bottom w:val="none" w:sz="0" w:space="0" w:color="auto"/>
        <w:right w:val="none" w:sz="0" w:space="0" w:color="auto"/>
      </w:divBdr>
    </w:div>
    <w:div w:id="1899438141">
      <w:bodyDiv w:val="1"/>
      <w:marLeft w:val="0"/>
      <w:marRight w:val="0"/>
      <w:marTop w:val="0"/>
      <w:marBottom w:val="0"/>
      <w:divBdr>
        <w:top w:val="none" w:sz="0" w:space="0" w:color="auto"/>
        <w:left w:val="none" w:sz="0" w:space="0" w:color="auto"/>
        <w:bottom w:val="none" w:sz="0" w:space="0" w:color="auto"/>
        <w:right w:val="none" w:sz="0" w:space="0" w:color="auto"/>
      </w:divBdr>
    </w:div>
    <w:div w:id="1910189310">
      <w:bodyDiv w:val="1"/>
      <w:marLeft w:val="0"/>
      <w:marRight w:val="0"/>
      <w:marTop w:val="0"/>
      <w:marBottom w:val="0"/>
      <w:divBdr>
        <w:top w:val="none" w:sz="0" w:space="0" w:color="auto"/>
        <w:left w:val="none" w:sz="0" w:space="0" w:color="auto"/>
        <w:bottom w:val="none" w:sz="0" w:space="0" w:color="auto"/>
        <w:right w:val="none" w:sz="0" w:space="0" w:color="auto"/>
      </w:divBdr>
    </w:div>
    <w:div w:id="20262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usa.org/abc-anti-racism-convening-tabl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ancescocollaborativ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diinventory.com/" TargetMode="External"/><Relationship Id="rId4" Type="http://schemas.openxmlformats.org/officeDocument/2006/relationships/settings" Target="settings.xml"/><Relationship Id="rId9" Type="http://schemas.openxmlformats.org/officeDocument/2006/relationships/hyperlink" Target="https://www.idrinstitute.org/about/idr-institut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BF45F-938C-49D9-9728-5B7BAE7BB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Onwubuariri, Marie</dc:creator>
  <cp:keywords/>
  <dc:description/>
  <cp:lastModifiedBy>Marie Onwubuariri</cp:lastModifiedBy>
  <cp:revision>2</cp:revision>
  <cp:lastPrinted>2022-06-09T15:28:00Z</cp:lastPrinted>
  <dcterms:created xsi:type="dcterms:W3CDTF">2022-09-13T12:34:00Z</dcterms:created>
  <dcterms:modified xsi:type="dcterms:W3CDTF">2022-09-13T12:34:00Z</dcterms:modified>
</cp:coreProperties>
</file>