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2AD0" w14:textId="69EC3767" w:rsidR="004062EA" w:rsidRPr="00DC4ED4" w:rsidRDefault="001C7BE5" w:rsidP="00B1025D">
      <w:pPr>
        <w:pStyle w:val="NoSpacing"/>
        <w:jc w:val="center"/>
        <w:rPr>
          <w:rFonts w:ascii="Candara Light" w:hAnsi="Candara Light"/>
          <w:b/>
          <w:sz w:val="36"/>
          <w:szCs w:val="36"/>
        </w:rPr>
      </w:pPr>
      <w:r>
        <w:rPr>
          <w:rFonts w:ascii="Candara Light" w:hAnsi="Candara Light"/>
          <w:b/>
          <w:noProof/>
          <w:sz w:val="36"/>
          <w:szCs w:val="36"/>
        </w:rPr>
        <w:drawing>
          <wp:anchor distT="0" distB="0" distL="114300" distR="114300" simplePos="0" relativeHeight="251660288" behindDoc="0" locked="0" layoutInCell="1" allowOverlap="1" wp14:anchorId="534487BA" wp14:editId="0D50F8D0">
            <wp:simplePos x="0" y="0"/>
            <wp:positionH relativeFrom="column">
              <wp:posOffset>4518660</wp:posOffset>
            </wp:positionH>
            <wp:positionV relativeFrom="paragraph">
              <wp:posOffset>0</wp:posOffset>
            </wp:positionV>
            <wp:extent cx="1614805" cy="1629410"/>
            <wp:effectExtent l="0" t="0" r="4445" b="8890"/>
            <wp:wrapThrough wrapText="bothSides">
              <wp:wrapPolygon edited="0">
                <wp:start x="0" y="0"/>
                <wp:lineTo x="0" y="21465"/>
                <wp:lineTo x="21405" y="21465"/>
                <wp:lineTo x="21405" y="0"/>
                <wp:lineTo x="0" y="0"/>
              </wp:wrapPolygon>
            </wp:wrapThrough>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805" cy="1629410"/>
                    </a:xfrm>
                    <a:prstGeom prst="rect">
                      <a:avLst/>
                    </a:prstGeom>
                  </pic:spPr>
                </pic:pic>
              </a:graphicData>
            </a:graphic>
            <wp14:sizeRelH relativeFrom="page">
              <wp14:pctWidth>0</wp14:pctWidth>
            </wp14:sizeRelH>
            <wp14:sizeRelV relativeFrom="page">
              <wp14:pctHeight>0</wp14:pctHeight>
            </wp14:sizeRelV>
          </wp:anchor>
        </w:drawing>
      </w:r>
      <w:r w:rsidR="00B1025D" w:rsidRPr="00DC4ED4">
        <w:rPr>
          <w:rFonts w:ascii="Candara Light" w:hAnsi="Candara Light"/>
          <w:b/>
          <w:noProof/>
          <w:sz w:val="36"/>
          <w:szCs w:val="36"/>
        </w:rPr>
        <w:drawing>
          <wp:anchor distT="0" distB="0" distL="114300" distR="114300" simplePos="0" relativeHeight="251659264" behindDoc="1" locked="0" layoutInCell="1" allowOverlap="1" wp14:anchorId="3B433148" wp14:editId="3EA22311">
            <wp:simplePos x="0" y="0"/>
            <wp:positionH relativeFrom="margin">
              <wp:align>left</wp:align>
            </wp:positionH>
            <wp:positionV relativeFrom="paragraph">
              <wp:posOffset>0</wp:posOffset>
            </wp:positionV>
            <wp:extent cx="1280795" cy="1280795"/>
            <wp:effectExtent l="0" t="0" r="0" b="0"/>
            <wp:wrapTight wrapText="bothSides">
              <wp:wrapPolygon edited="0">
                <wp:start x="0" y="0"/>
                <wp:lineTo x="0" y="21204"/>
                <wp:lineTo x="21204" y="21204"/>
                <wp:lineTo x="21204" y="0"/>
                <wp:lineTo x="0" y="0"/>
              </wp:wrapPolygon>
            </wp:wrapTight>
            <wp:docPr id="4" name="Picture 4" descr="K:\_Standard Communications Files\ABCUSA-OGS Logos\ABC Historic Logo.b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_Standard Communications Files\ABCUSA-OGS Logos\ABC Historic Logo.bw.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795"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2EA" w:rsidRPr="00DC4ED4">
        <w:rPr>
          <w:rFonts w:ascii="Candara Light" w:hAnsi="Candara Light"/>
          <w:b/>
          <w:sz w:val="36"/>
          <w:szCs w:val="36"/>
        </w:rPr>
        <w:t xml:space="preserve">Rev. </w:t>
      </w:r>
      <w:r w:rsidR="001C306A">
        <w:rPr>
          <w:rFonts w:ascii="Candara Light" w:hAnsi="Candara Light"/>
          <w:b/>
          <w:sz w:val="36"/>
          <w:szCs w:val="36"/>
        </w:rPr>
        <w:t>Soozi Whitten Ford</w:t>
      </w:r>
    </w:p>
    <w:p w14:paraId="5BFA1F63" w14:textId="53D5DA95" w:rsidR="00B1025D" w:rsidRPr="00DC4ED4" w:rsidRDefault="001C306A" w:rsidP="00B1025D">
      <w:pPr>
        <w:pStyle w:val="NoSpacing"/>
        <w:jc w:val="center"/>
        <w:rPr>
          <w:rFonts w:ascii="Candara Light" w:hAnsi="Candara Light"/>
          <w:b/>
          <w:sz w:val="28"/>
        </w:rPr>
      </w:pPr>
      <w:r>
        <w:rPr>
          <w:rFonts w:ascii="Candara Light" w:hAnsi="Candara Light"/>
          <w:b/>
          <w:sz w:val="28"/>
        </w:rPr>
        <w:t xml:space="preserve">Interim </w:t>
      </w:r>
      <w:r w:rsidR="00B1025D" w:rsidRPr="00DC4ED4">
        <w:rPr>
          <w:rFonts w:ascii="Candara Light" w:hAnsi="Candara Light"/>
          <w:b/>
          <w:sz w:val="28"/>
        </w:rPr>
        <w:t>Associate General Secretary</w:t>
      </w:r>
    </w:p>
    <w:p w14:paraId="25931127" w14:textId="3F891B85" w:rsidR="00B1025D" w:rsidRPr="00DC4ED4" w:rsidRDefault="00826C96" w:rsidP="00B1025D">
      <w:pPr>
        <w:pStyle w:val="NoSpacing"/>
        <w:jc w:val="center"/>
        <w:rPr>
          <w:rFonts w:ascii="Candara Light" w:hAnsi="Candara Light"/>
          <w:b/>
          <w:sz w:val="28"/>
        </w:rPr>
      </w:pPr>
      <w:r>
        <w:rPr>
          <w:rFonts w:ascii="Candara Light" w:hAnsi="Candara Light"/>
          <w:b/>
          <w:sz w:val="28"/>
        </w:rPr>
        <w:t>f</w:t>
      </w:r>
      <w:r w:rsidR="00B1025D" w:rsidRPr="00DC4ED4">
        <w:rPr>
          <w:rFonts w:ascii="Candara Light" w:hAnsi="Candara Light"/>
          <w:b/>
          <w:sz w:val="28"/>
        </w:rPr>
        <w:t xml:space="preserve">or </w:t>
      </w:r>
      <w:r w:rsidR="001C306A">
        <w:rPr>
          <w:rFonts w:ascii="Candara Light" w:hAnsi="Candara Light"/>
          <w:b/>
          <w:sz w:val="28"/>
        </w:rPr>
        <w:t>Regional Ministries</w:t>
      </w:r>
    </w:p>
    <w:p w14:paraId="1605C622" w14:textId="77777777" w:rsidR="00B1025D" w:rsidRPr="00B1025D" w:rsidRDefault="00B1025D" w:rsidP="00B1025D">
      <w:pPr>
        <w:pStyle w:val="NoSpacing"/>
        <w:jc w:val="center"/>
        <w:rPr>
          <w:rFonts w:ascii="Candara Light" w:hAnsi="Candara Light"/>
          <w:b/>
          <w:sz w:val="36"/>
        </w:rPr>
      </w:pPr>
      <w:r w:rsidRPr="00DC4ED4">
        <w:rPr>
          <w:rFonts w:ascii="Candara Light" w:hAnsi="Candara Light"/>
          <w:b/>
          <w:sz w:val="28"/>
        </w:rPr>
        <w:t>American Baptist Churches USA</w:t>
      </w:r>
    </w:p>
    <w:p w14:paraId="768ECC55" w14:textId="77777777" w:rsidR="004062EA" w:rsidRPr="004062EA" w:rsidRDefault="004062EA" w:rsidP="004062EA">
      <w:pPr>
        <w:pStyle w:val="NoSpacing"/>
        <w:tabs>
          <w:tab w:val="left" w:pos="2160"/>
        </w:tabs>
        <w:rPr>
          <w:rFonts w:ascii="Candara Light" w:hAnsi="Candara Light"/>
        </w:rPr>
      </w:pPr>
    </w:p>
    <w:p w14:paraId="5F41CBBE" w14:textId="77777777" w:rsidR="009E4648" w:rsidRDefault="009E4648" w:rsidP="009E4648">
      <w:pPr>
        <w:pStyle w:val="NoSpacing"/>
        <w:jc w:val="both"/>
        <w:rPr>
          <w:rFonts w:ascii="Candara Light" w:hAnsi="Candara Light"/>
        </w:rPr>
      </w:pPr>
    </w:p>
    <w:p w14:paraId="7A322364" w14:textId="77777777" w:rsidR="009E4648" w:rsidRDefault="009E4648" w:rsidP="009E4648">
      <w:pPr>
        <w:pStyle w:val="NoSpacing"/>
        <w:jc w:val="both"/>
        <w:rPr>
          <w:rFonts w:ascii="Candara Light" w:hAnsi="Candara Light"/>
        </w:rPr>
      </w:pPr>
    </w:p>
    <w:p w14:paraId="7084BEB1" w14:textId="77777777" w:rsidR="009E4648" w:rsidRDefault="009E4648" w:rsidP="009E4648">
      <w:pPr>
        <w:pStyle w:val="NoSpacing"/>
        <w:jc w:val="both"/>
        <w:rPr>
          <w:rFonts w:ascii="Candara Light" w:hAnsi="Candara Light"/>
        </w:rPr>
      </w:pPr>
    </w:p>
    <w:p w14:paraId="70048C70" w14:textId="77777777" w:rsidR="00DC4ED4" w:rsidRDefault="00DC4ED4" w:rsidP="009E4648">
      <w:pPr>
        <w:pStyle w:val="NoSpacing"/>
        <w:jc w:val="both"/>
        <w:rPr>
          <w:rFonts w:ascii="Candara Light" w:hAnsi="Candara Light"/>
        </w:rPr>
      </w:pPr>
    </w:p>
    <w:p w14:paraId="61DFAD97" w14:textId="75D9BED3" w:rsidR="00EE3297" w:rsidRPr="00EE3297" w:rsidRDefault="00EE3297" w:rsidP="00EE3297">
      <w:pPr>
        <w:pStyle w:val="NoSpacing"/>
        <w:jc w:val="both"/>
        <w:rPr>
          <w:rFonts w:ascii="Candara Light" w:hAnsi="Candara Light"/>
        </w:rPr>
      </w:pPr>
      <w:r w:rsidRPr="00EE3297">
        <w:rPr>
          <w:rFonts w:ascii="Candara Light" w:hAnsi="Candara Light"/>
        </w:rPr>
        <w:t xml:space="preserve">Rev. Soozi Whitten Ford serves as the Interim Associate General Secretary for Regional Ministries in the Office of the General Secretary ABCUSA; and as the (volunteer) Special Assistant to the Executive Director of International Ministries, Rev. Sharon Koh, in the role of Chaplain. </w:t>
      </w:r>
    </w:p>
    <w:p w14:paraId="5D135EB5" w14:textId="77777777" w:rsidR="00EE3297" w:rsidRPr="00EE3297" w:rsidRDefault="00EE3297" w:rsidP="00EE3297">
      <w:pPr>
        <w:pStyle w:val="NoSpacing"/>
        <w:jc w:val="both"/>
        <w:rPr>
          <w:rFonts w:ascii="Candara Light" w:hAnsi="Candara Light"/>
        </w:rPr>
      </w:pPr>
    </w:p>
    <w:p w14:paraId="4B253253" w14:textId="77777777" w:rsidR="00EE3297" w:rsidRPr="00EE3297" w:rsidRDefault="00EE3297" w:rsidP="00EE3297">
      <w:pPr>
        <w:pStyle w:val="NoSpacing"/>
        <w:jc w:val="both"/>
        <w:rPr>
          <w:rFonts w:ascii="Candara Light" w:hAnsi="Candara Light"/>
        </w:rPr>
      </w:pPr>
      <w:r w:rsidRPr="00EE3297">
        <w:rPr>
          <w:rFonts w:ascii="Candara Light" w:hAnsi="Candara Light"/>
        </w:rPr>
        <w:t xml:space="preserve">In 2021, Ford retired from the American Baptist Churches of Indiana and Kentucky, where she served as Executive Minister for more than nine years. She is a graduate of Ottawa University and Central Baptist Theological </w:t>
      </w:r>
      <w:proofErr w:type="gramStart"/>
      <w:r w:rsidRPr="00EE3297">
        <w:rPr>
          <w:rFonts w:ascii="Candara Light" w:hAnsi="Candara Light"/>
        </w:rPr>
        <w:t>Seminary, and</w:t>
      </w:r>
      <w:proofErr w:type="gramEnd"/>
      <w:r w:rsidRPr="00EE3297">
        <w:rPr>
          <w:rFonts w:ascii="Candara Light" w:hAnsi="Candara Light"/>
        </w:rPr>
        <w:t xml:space="preserve"> was ordained by Prairie Baptist Church (Prairie Village KS). Ford’s previous ministry experiences include faculty positions with Sterling College (Sterling KS) and Central Baptist Theological Seminary (Shawnee KS); pastoral positions with First Baptist Church (Casper WY) and Calvary Baptist Church (Cheyenne WY); regional ministry with Mid-American Baptist Churches (Iowa and Minnesota); and national stewardship ministry with American Baptist Churches USA. International mission experiences have included the opportunity to preach and teach, and work alongside local leaders, in Nicaragua, Honduras, Mexico, the Dominican Republic, Northeast India, and South Africa.</w:t>
      </w:r>
    </w:p>
    <w:p w14:paraId="6D087B8F" w14:textId="77777777" w:rsidR="00EE3297" w:rsidRPr="00EE3297" w:rsidRDefault="00EE3297" w:rsidP="00EE3297">
      <w:pPr>
        <w:pStyle w:val="NoSpacing"/>
        <w:jc w:val="both"/>
        <w:rPr>
          <w:rFonts w:ascii="Candara Light" w:hAnsi="Candara Light"/>
        </w:rPr>
      </w:pPr>
    </w:p>
    <w:p w14:paraId="7978FBE1" w14:textId="77777777" w:rsidR="00EE3297" w:rsidRPr="00EE3297" w:rsidRDefault="00EE3297" w:rsidP="00EE3297">
      <w:pPr>
        <w:pStyle w:val="NoSpacing"/>
        <w:jc w:val="both"/>
        <w:rPr>
          <w:rFonts w:ascii="Candara Light" w:hAnsi="Candara Light"/>
        </w:rPr>
      </w:pPr>
      <w:r w:rsidRPr="00EE3297">
        <w:rPr>
          <w:rFonts w:ascii="Candara Light" w:hAnsi="Candara Light"/>
        </w:rPr>
        <w:t>Throughout her ministry journey, Ford has served on numerous teams, task forces, and boards – at local and national levels. She recently completed terms with the Nehemiah Leadership Network and served as Vice Chair of the board for Green Lake Conference Center (Green Lake, WI</w:t>
      </w:r>
      <w:proofErr w:type="gramStart"/>
      <w:r w:rsidRPr="00EE3297">
        <w:rPr>
          <w:rFonts w:ascii="Candara Light" w:hAnsi="Candara Light"/>
        </w:rPr>
        <w:t>);</w:t>
      </w:r>
      <w:proofErr w:type="gramEnd"/>
      <w:r w:rsidRPr="00EE3297">
        <w:rPr>
          <w:rFonts w:ascii="Candara Light" w:hAnsi="Candara Light"/>
        </w:rPr>
        <w:t xml:space="preserve"> and on the American Baptist Women in Ministry Advisory Team. Along with Dr. Tom Wiles, she will co-chair the 2022 conference, Radical. Redeemed. Ready: Celebrating Ministering Women.</w:t>
      </w:r>
    </w:p>
    <w:p w14:paraId="3163EC56" w14:textId="77777777" w:rsidR="00EE3297" w:rsidRPr="00EE3297" w:rsidRDefault="00EE3297" w:rsidP="00EE3297">
      <w:pPr>
        <w:pStyle w:val="NoSpacing"/>
        <w:jc w:val="both"/>
        <w:rPr>
          <w:rFonts w:ascii="Candara Light" w:hAnsi="Candara Light"/>
        </w:rPr>
      </w:pPr>
    </w:p>
    <w:p w14:paraId="2E959BD5" w14:textId="00A366C1" w:rsidR="00B1025D" w:rsidRDefault="00EE3297" w:rsidP="00EE3297">
      <w:pPr>
        <w:pStyle w:val="NoSpacing"/>
        <w:jc w:val="both"/>
        <w:rPr>
          <w:rFonts w:ascii="Candara Light" w:hAnsi="Candara Light"/>
        </w:rPr>
      </w:pPr>
      <w:r w:rsidRPr="00EE3297">
        <w:rPr>
          <w:rFonts w:ascii="Candara Light" w:hAnsi="Candara Light"/>
        </w:rPr>
        <w:t>Ford has shared her life with Rev. Homer Ford (pastor of First Baptist Church, Franklin IN) for forty years, and together they have two daughters and a son-in-law: Ashley Ford, and Holly and Michael Kelly. Unscheduled time is often filled with connecting with family and dear friends; reading suspense novels; chasing the genealogical clues left by elusive ancestors; coaxing flowers to grow instead of weeds; knitting and planning the next travel adventure</w:t>
      </w:r>
      <w:r w:rsidR="00B1025D">
        <w:rPr>
          <w:rFonts w:ascii="Candara Light" w:hAnsi="Candara Light"/>
        </w:rPr>
        <w:t>.</w:t>
      </w:r>
    </w:p>
    <w:p w14:paraId="127B608E" w14:textId="77777777" w:rsidR="00F1419C" w:rsidRDefault="00F1419C" w:rsidP="009E4648">
      <w:pPr>
        <w:pStyle w:val="NoSpacing"/>
        <w:jc w:val="both"/>
        <w:rPr>
          <w:rFonts w:ascii="Candara Light" w:hAnsi="Candara Light"/>
        </w:rPr>
      </w:pPr>
    </w:p>
    <w:p w14:paraId="29B7EBA5" w14:textId="77777777" w:rsidR="001C306A" w:rsidRDefault="001C306A" w:rsidP="009E4648">
      <w:pPr>
        <w:pStyle w:val="NoSpacing"/>
        <w:jc w:val="both"/>
        <w:rPr>
          <w:rFonts w:ascii="Candara Light" w:hAnsi="Candara Light"/>
        </w:rPr>
      </w:pPr>
    </w:p>
    <w:p w14:paraId="68678CE6" w14:textId="7665F084" w:rsidR="001C306A" w:rsidRDefault="001C306A" w:rsidP="009E4648">
      <w:pPr>
        <w:pStyle w:val="NoSpacing"/>
        <w:jc w:val="both"/>
        <w:rPr>
          <w:rFonts w:ascii="Candara Light" w:hAnsi="Candara Light"/>
        </w:rPr>
      </w:pPr>
    </w:p>
    <w:p w14:paraId="3FC8F78E" w14:textId="1BCDE951" w:rsidR="001C7BE5" w:rsidRDefault="001C7BE5" w:rsidP="009E4648">
      <w:pPr>
        <w:pStyle w:val="NoSpacing"/>
        <w:jc w:val="both"/>
        <w:rPr>
          <w:rFonts w:ascii="Candara Light" w:hAnsi="Candara Light"/>
        </w:rPr>
      </w:pPr>
    </w:p>
    <w:p w14:paraId="457C7D07" w14:textId="53D53CA6" w:rsidR="001C7BE5" w:rsidRDefault="001C7BE5" w:rsidP="009E4648">
      <w:pPr>
        <w:pStyle w:val="NoSpacing"/>
        <w:jc w:val="both"/>
        <w:rPr>
          <w:rFonts w:ascii="Candara Light" w:hAnsi="Candara Light"/>
        </w:rPr>
      </w:pPr>
    </w:p>
    <w:p w14:paraId="3684949B" w14:textId="1745D228" w:rsidR="001C7BE5" w:rsidRDefault="001C7BE5" w:rsidP="009E4648">
      <w:pPr>
        <w:pStyle w:val="NoSpacing"/>
        <w:jc w:val="both"/>
        <w:rPr>
          <w:rFonts w:ascii="Candara Light" w:hAnsi="Candara Light"/>
        </w:rPr>
      </w:pPr>
    </w:p>
    <w:p w14:paraId="6C9C05D2" w14:textId="38983975" w:rsidR="001C7BE5" w:rsidRDefault="001C7BE5" w:rsidP="009E4648">
      <w:pPr>
        <w:pStyle w:val="NoSpacing"/>
        <w:jc w:val="both"/>
        <w:rPr>
          <w:rFonts w:ascii="Candara Light" w:hAnsi="Candara Light"/>
        </w:rPr>
      </w:pPr>
    </w:p>
    <w:p w14:paraId="0B19700C" w14:textId="77777777" w:rsidR="001C7BE5" w:rsidRDefault="001C7BE5" w:rsidP="009E4648">
      <w:pPr>
        <w:pStyle w:val="NoSpacing"/>
        <w:jc w:val="both"/>
        <w:rPr>
          <w:rFonts w:ascii="Candara Light" w:hAnsi="Candara Light"/>
        </w:rPr>
      </w:pPr>
    </w:p>
    <w:p w14:paraId="213C6058" w14:textId="77777777" w:rsidR="001C306A" w:rsidRPr="001C306A" w:rsidRDefault="001C306A" w:rsidP="009E4648">
      <w:pPr>
        <w:pStyle w:val="NoSpacing"/>
        <w:jc w:val="both"/>
        <w:rPr>
          <w:rFonts w:ascii="Candara Light" w:hAnsi="Candara Light"/>
        </w:rPr>
      </w:pPr>
      <w:r>
        <w:rPr>
          <w:rFonts w:ascii="Candara Light" w:hAnsi="Candara Light"/>
        </w:rPr>
        <w:fldChar w:fldCharType="begin"/>
      </w:r>
      <w:r>
        <w:rPr>
          <w:rFonts w:ascii="Candara Light" w:hAnsi="Candara Light"/>
        </w:rPr>
        <w:instrText xml:space="preserve"> HYPERLINK "mailto:</w:instrText>
      </w:r>
    </w:p>
    <w:p w14:paraId="2448DD12" w14:textId="77777777" w:rsidR="001C306A" w:rsidRPr="00DA4BDF" w:rsidRDefault="001C306A" w:rsidP="009E4648">
      <w:pPr>
        <w:pStyle w:val="NoSpacing"/>
        <w:jc w:val="both"/>
        <w:rPr>
          <w:rStyle w:val="Hyperlink"/>
          <w:rFonts w:ascii="Candara Light" w:hAnsi="Candara Light"/>
        </w:rPr>
      </w:pPr>
      <w:r w:rsidRPr="001C306A">
        <w:rPr>
          <w:rFonts w:ascii="Candara Light" w:hAnsi="Candara Light"/>
        </w:rPr>
        <w:instrText>soozi.ford@abc-usa.org</w:instrText>
      </w:r>
      <w:r>
        <w:rPr>
          <w:rFonts w:ascii="Candara Light" w:hAnsi="Candara Light"/>
        </w:rPr>
        <w:instrText xml:space="preserve">" </w:instrText>
      </w:r>
      <w:r>
        <w:rPr>
          <w:rFonts w:ascii="Candara Light" w:hAnsi="Candara Light"/>
        </w:rPr>
        <w:fldChar w:fldCharType="separate"/>
      </w:r>
    </w:p>
    <w:p w14:paraId="01A4B868" w14:textId="1A55D1DC" w:rsidR="009E4648" w:rsidRDefault="001C306A" w:rsidP="001C306A">
      <w:pPr>
        <w:pStyle w:val="NoSpacing"/>
        <w:jc w:val="right"/>
        <w:rPr>
          <w:rFonts w:ascii="Candara Light" w:hAnsi="Candara Light"/>
        </w:rPr>
      </w:pPr>
      <w:r w:rsidRPr="00DA4BDF">
        <w:rPr>
          <w:rStyle w:val="Hyperlink"/>
          <w:rFonts w:ascii="Candara Light" w:hAnsi="Candara Light"/>
        </w:rPr>
        <w:t>soozi.ford@abc-usa.org</w:t>
      </w:r>
      <w:r>
        <w:rPr>
          <w:rFonts w:ascii="Candara Light" w:hAnsi="Candara Light"/>
        </w:rPr>
        <w:fldChar w:fldCharType="end"/>
      </w:r>
    </w:p>
    <w:p w14:paraId="2743169E" w14:textId="5B9107F7" w:rsidR="00487445" w:rsidRPr="004062EA" w:rsidRDefault="001C306A" w:rsidP="009E4648">
      <w:pPr>
        <w:pStyle w:val="NoSpacing"/>
        <w:jc w:val="right"/>
        <w:rPr>
          <w:rFonts w:ascii="Candara Light" w:hAnsi="Candara Light"/>
        </w:rPr>
      </w:pPr>
      <w:r w:rsidRPr="001C306A">
        <w:rPr>
          <w:rFonts w:ascii="Candara Light" w:hAnsi="Candara Light"/>
        </w:rPr>
        <w:t>484-686-4862</w:t>
      </w:r>
      <w:r w:rsidR="00487445" w:rsidRPr="00487445">
        <w:rPr>
          <w:rFonts w:ascii="Candara Light" w:hAnsi="Candara Light"/>
        </w:rPr>
        <w:t xml:space="preserve"> (mobile)</w:t>
      </w:r>
    </w:p>
    <w:sectPr w:rsidR="00487445" w:rsidRPr="00406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E62A" w14:textId="77777777" w:rsidR="00F90A35" w:rsidRDefault="00F90A35" w:rsidP="00B1025D">
      <w:pPr>
        <w:spacing w:after="0" w:line="240" w:lineRule="auto"/>
      </w:pPr>
      <w:r>
        <w:separator/>
      </w:r>
    </w:p>
  </w:endnote>
  <w:endnote w:type="continuationSeparator" w:id="0">
    <w:p w14:paraId="2B095AB7" w14:textId="77777777" w:rsidR="00F90A35" w:rsidRDefault="00F90A35" w:rsidP="00B1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6677" w14:textId="77777777" w:rsidR="00F90A35" w:rsidRDefault="00F90A35" w:rsidP="00B1025D">
      <w:pPr>
        <w:spacing w:after="0" w:line="240" w:lineRule="auto"/>
      </w:pPr>
      <w:r>
        <w:separator/>
      </w:r>
    </w:p>
  </w:footnote>
  <w:footnote w:type="continuationSeparator" w:id="0">
    <w:p w14:paraId="46A4E490" w14:textId="77777777" w:rsidR="00F90A35" w:rsidRDefault="00F90A35" w:rsidP="00B10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EA"/>
    <w:rsid w:val="001C306A"/>
    <w:rsid w:val="001C7BE5"/>
    <w:rsid w:val="004062EA"/>
    <w:rsid w:val="00487445"/>
    <w:rsid w:val="00585E83"/>
    <w:rsid w:val="005B49BA"/>
    <w:rsid w:val="006011BC"/>
    <w:rsid w:val="00615C87"/>
    <w:rsid w:val="006F4E35"/>
    <w:rsid w:val="00826C96"/>
    <w:rsid w:val="009355FE"/>
    <w:rsid w:val="009E4648"/>
    <w:rsid w:val="00B1025D"/>
    <w:rsid w:val="00DC4ED4"/>
    <w:rsid w:val="00EE3297"/>
    <w:rsid w:val="00F1419C"/>
    <w:rsid w:val="00F9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7AFE"/>
  <w15:chartTrackingRefBased/>
  <w15:docId w15:val="{52DF90F9-12F4-42B6-90F6-7CC32A80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1BC"/>
    <w:pPr>
      <w:spacing w:after="0" w:line="240" w:lineRule="auto"/>
    </w:pPr>
  </w:style>
  <w:style w:type="paragraph" w:styleId="Header">
    <w:name w:val="header"/>
    <w:basedOn w:val="Normal"/>
    <w:link w:val="HeaderChar"/>
    <w:uiPriority w:val="99"/>
    <w:unhideWhenUsed/>
    <w:rsid w:val="00B10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25D"/>
  </w:style>
  <w:style w:type="paragraph" w:styleId="Footer">
    <w:name w:val="footer"/>
    <w:basedOn w:val="Normal"/>
    <w:link w:val="FooterChar"/>
    <w:uiPriority w:val="99"/>
    <w:unhideWhenUsed/>
    <w:rsid w:val="00B10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25D"/>
  </w:style>
  <w:style w:type="character" w:styleId="Hyperlink">
    <w:name w:val="Hyperlink"/>
    <w:basedOn w:val="DefaultParagraphFont"/>
    <w:uiPriority w:val="99"/>
    <w:unhideWhenUsed/>
    <w:rsid w:val="009E4648"/>
    <w:rPr>
      <w:color w:val="0563C1" w:themeColor="hyperlink"/>
      <w:u w:val="single"/>
    </w:rPr>
  </w:style>
  <w:style w:type="character" w:styleId="UnresolvedMention">
    <w:name w:val="Unresolved Mention"/>
    <w:basedOn w:val="DefaultParagraphFont"/>
    <w:uiPriority w:val="99"/>
    <w:semiHidden/>
    <w:unhideWhenUsed/>
    <w:rsid w:val="001C3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Onwubuariri</dc:creator>
  <cp:keywords/>
  <dc:description/>
  <cp:lastModifiedBy>Lipin, Bridget</cp:lastModifiedBy>
  <cp:revision>2</cp:revision>
  <dcterms:created xsi:type="dcterms:W3CDTF">2022-07-01T13:20:00Z</dcterms:created>
  <dcterms:modified xsi:type="dcterms:W3CDTF">2022-07-01T13:20:00Z</dcterms:modified>
</cp:coreProperties>
</file>