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14:paraId="5F82CBEE" w14:textId="77777777" w:rsidR="00545C17" w:rsidRPr="008E3770" w:rsidRDefault="005C571D" w:rsidP="00675FD6">
      <w:pPr>
        <w:jc w:val="center"/>
        <w:rPr>
          <w:b/>
          <w:smallCaps/>
          <w:strike/>
          <w:color w:val="800000"/>
          <w:sz w:val="32"/>
        </w:rPr>
      </w:pPr>
      <w:bookmarkStart w:id="0" w:name="_GoBack"/>
      <w:bookmarkEnd w:id="0"/>
      <w:r w:rsidRPr="002A7DA1">
        <w:rPr>
          <w:rFonts w:cs="Helvetica-Bold"/>
          <w:b/>
          <w:bCs/>
          <w:color w:val="800000"/>
          <w:sz w:val="32"/>
          <w:lang w:bidi="en-US"/>
        </w:rPr>
        <w:t>The Wind of God</w:t>
      </w:r>
      <w:r w:rsidR="00545C17" w:rsidRPr="002A7DA1">
        <w:rPr>
          <w:rFonts w:cs="Helvetica-Bold"/>
          <w:b/>
          <w:bCs/>
          <w:color w:val="800000"/>
          <w:sz w:val="32"/>
          <w:lang w:bidi="en-US"/>
        </w:rPr>
        <w:t xml:space="preserve"> and</w:t>
      </w:r>
      <w:r w:rsidR="00545C17" w:rsidRPr="002A7DA1">
        <w:rPr>
          <w:b/>
          <w:color w:val="800000"/>
          <w:sz w:val="32"/>
        </w:rPr>
        <w:t xml:space="preserve"> United Mission</w:t>
      </w:r>
    </w:p>
    <w:p w14:paraId="37D64D0B" w14:textId="77777777" w:rsidR="00545C17" w:rsidRPr="0025140D" w:rsidRDefault="00545C17" w:rsidP="00675FD6">
      <w:pPr>
        <w:jc w:val="center"/>
        <w:rPr>
          <w:b/>
          <w:smallCaps/>
          <w:color w:val="800000"/>
          <w:sz w:val="32"/>
        </w:rPr>
      </w:pPr>
    </w:p>
    <w:p w14:paraId="335661D5" w14:textId="77777777" w:rsidR="00545C17" w:rsidRPr="0025140D" w:rsidRDefault="00545C17" w:rsidP="00675FD6">
      <w:pPr>
        <w:jc w:val="center"/>
        <w:rPr>
          <w:b/>
          <w:smallCaps/>
          <w:color w:val="800000"/>
          <w:sz w:val="32"/>
        </w:rPr>
      </w:pPr>
    </w:p>
    <w:p w14:paraId="13F4031F" w14:textId="77777777" w:rsidR="00545C17" w:rsidRPr="0056003D" w:rsidRDefault="00545C17" w:rsidP="00675FD6">
      <w:pPr>
        <w:jc w:val="center"/>
        <w:rPr>
          <w:b/>
          <w:color w:val="800000"/>
        </w:rPr>
      </w:pPr>
      <w:r w:rsidRPr="0056003D">
        <w:rPr>
          <w:b/>
          <w:color w:val="800000"/>
          <w:sz w:val="28"/>
        </w:rPr>
        <w:t>Rev. Dr. Ron Vallet, Ambassador for American Baptist United Mission</w:t>
      </w:r>
    </w:p>
    <w:p w14:paraId="13286E77" w14:textId="77777777" w:rsidR="00545C17" w:rsidRPr="00C76902" w:rsidRDefault="005C571D" w:rsidP="00675FD6">
      <w:pPr>
        <w:jc w:val="center"/>
        <w:rPr>
          <w:b/>
          <w:color w:val="800000"/>
          <w:sz w:val="28"/>
        </w:rPr>
      </w:pPr>
      <w:r>
        <w:rPr>
          <w:b/>
          <w:color w:val="800000"/>
          <w:sz w:val="28"/>
        </w:rPr>
        <w:t xml:space="preserve"> April</w:t>
      </w:r>
      <w:r w:rsidR="00545C17" w:rsidRPr="00C76902">
        <w:rPr>
          <w:b/>
          <w:color w:val="800000"/>
          <w:sz w:val="28"/>
        </w:rPr>
        <w:t xml:space="preserve"> 2013</w:t>
      </w:r>
    </w:p>
    <w:p w14:paraId="11229989" w14:textId="77777777" w:rsidR="00545C17" w:rsidRPr="005717BE" w:rsidRDefault="00545C17" w:rsidP="00675FD6">
      <w:pPr>
        <w:rPr>
          <w:sz w:val="28"/>
        </w:rPr>
      </w:pPr>
    </w:p>
    <w:p w14:paraId="7768C920" w14:textId="77777777" w:rsidR="00545C17" w:rsidRPr="00655ECF" w:rsidRDefault="00545C17" w:rsidP="00675FD6">
      <w:pPr>
        <w:jc w:val="center"/>
        <w:rPr>
          <w:rFonts w:ascii="Helvetica" w:hAnsi="Helvetica"/>
          <w:b/>
          <w:color w:val="800000"/>
          <w:sz w:val="40"/>
        </w:rPr>
      </w:pPr>
      <w:r w:rsidRPr="00655ECF">
        <w:rPr>
          <w:rFonts w:ascii="Helvetica" w:hAnsi="Helvetica"/>
          <w:b/>
          <w:color w:val="800000"/>
          <w:sz w:val="40"/>
        </w:rPr>
        <w:t>When we are united in God’s mission,</w:t>
      </w:r>
    </w:p>
    <w:p w14:paraId="09F8BED9" w14:textId="77777777" w:rsidR="00545C17" w:rsidRDefault="00545C17" w:rsidP="00675FD6">
      <w:pPr>
        <w:jc w:val="center"/>
        <w:rPr>
          <w:rFonts w:cs="Verdana"/>
          <w:szCs w:val="32"/>
          <w:lang w:bidi="en-US"/>
        </w:rPr>
      </w:pPr>
      <w:r w:rsidRPr="00655ECF">
        <w:rPr>
          <w:rFonts w:ascii="Helvetica" w:hAnsi="Helvetica"/>
          <w:b/>
          <w:color w:val="800000"/>
          <w:sz w:val="40"/>
        </w:rPr>
        <w:t>our United Mission will grow.</w:t>
      </w:r>
    </w:p>
    <w:p w14:paraId="26BE45CD" w14:textId="77777777" w:rsidR="00545C17" w:rsidRPr="001A537D" w:rsidRDefault="00545C17">
      <w:pPr>
        <w:rPr>
          <w:color w:val="000000"/>
          <w:sz w:val="32"/>
        </w:rPr>
      </w:pPr>
    </w:p>
    <w:p w14:paraId="61CD9197" w14:textId="3500131E" w:rsidR="00675FD6" w:rsidRPr="00093A13" w:rsidRDefault="00EA468C" w:rsidP="00675FD6">
      <w:r w:rsidRPr="00093A13">
        <w:t xml:space="preserve">On Good Friday, my wife, one of our grandsons, and I attended a service at an American Baptist congregation that I once served as pastor.  It was a wonderful experience of worship as Lent drew to a close.  </w:t>
      </w:r>
    </w:p>
    <w:p w14:paraId="37182995" w14:textId="77777777" w:rsidR="00EA468C" w:rsidRPr="00093A13" w:rsidRDefault="00EA468C" w:rsidP="00675FD6"/>
    <w:p w14:paraId="5EEA4581" w14:textId="04AB9D1F" w:rsidR="00EA468C" w:rsidRPr="00093A13" w:rsidRDefault="00EA468C" w:rsidP="00675FD6">
      <w:r w:rsidRPr="00093A13">
        <w:t>As the service began, the only lighted candle was the Christ candle on the communion table.  The order of worship came</w:t>
      </w:r>
      <w:r w:rsidR="002D09A1" w:rsidRPr="00093A13">
        <w:t xml:space="preserve"> to a moment</w:t>
      </w:r>
      <w:r w:rsidRPr="00093A13">
        <w:t xml:space="preserve"> labeled </w:t>
      </w:r>
      <w:r w:rsidRPr="00093A13">
        <w:rPr>
          <w:i/>
        </w:rPr>
        <w:t>Dark Silence</w:t>
      </w:r>
      <w:r w:rsidRPr="00093A13">
        <w:t xml:space="preserve">.  The plan was that one of the lay </w:t>
      </w:r>
      <w:r w:rsidR="002D09A1" w:rsidRPr="00093A13">
        <w:t>readers was to extinguish the light.  When the lay reader approached the candle, she and everyone else realized that the candle was already extinguished.</w:t>
      </w:r>
    </w:p>
    <w:p w14:paraId="46B76974" w14:textId="77777777" w:rsidR="002D09A1" w:rsidRPr="00093A13" w:rsidRDefault="002D09A1" w:rsidP="00675FD6"/>
    <w:p w14:paraId="51BD3D83" w14:textId="5160B977" w:rsidR="004B63B7" w:rsidRPr="00093A13" w:rsidRDefault="00544898" w:rsidP="00675FD6">
      <w:r w:rsidRPr="00093A13">
        <w:t>A</w:t>
      </w:r>
      <w:r w:rsidR="002D09A1" w:rsidRPr="00093A13">
        <w:t>n unfelt breeze had blown the candle out.  I could not help b</w:t>
      </w:r>
      <w:r w:rsidR="004B63B7" w:rsidRPr="00093A13">
        <w:t>ut think:  the wind</w:t>
      </w:r>
      <w:r w:rsidR="0074512B" w:rsidRPr="00093A13">
        <w:t>, God’s Spirit</w:t>
      </w:r>
      <w:r w:rsidR="00DC071F" w:rsidRPr="00093A13">
        <w:t>,</w:t>
      </w:r>
      <w:r w:rsidR="003A7106" w:rsidRPr="00093A13">
        <w:t xml:space="preserve"> </w:t>
      </w:r>
      <w:r w:rsidR="002D09A1" w:rsidRPr="00093A13">
        <w:t>pr</w:t>
      </w:r>
      <w:r w:rsidR="004B63B7" w:rsidRPr="00093A13">
        <w:t xml:space="preserve">eceded the intended human act.  </w:t>
      </w:r>
      <w:r w:rsidR="002D09A1" w:rsidRPr="00093A13">
        <w:t>I also remembered that Jesus’ cruc</w:t>
      </w:r>
      <w:r w:rsidR="004B63B7" w:rsidRPr="00093A13">
        <w:t>ifixion was not the final act.</w:t>
      </w:r>
    </w:p>
    <w:p w14:paraId="2EC421E5" w14:textId="77777777" w:rsidR="004B63B7" w:rsidRPr="00093A13" w:rsidRDefault="004B63B7" w:rsidP="00675FD6"/>
    <w:p w14:paraId="05557404" w14:textId="531C1C42" w:rsidR="002D09A1" w:rsidRPr="00093A13" w:rsidRDefault="004B63B7" w:rsidP="00675FD6">
      <w:r w:rsidRPr="00093A13">
        <w:t>In a divine reversal</w:t>
      </w:r>
      <w:r w:rsidR="00E67BC0" w:rsidRPr="00093A13">
        <w:t>,</w:t>
      </w:r>
      <w:r w:rsidRPr="00093A13">
        <w:t xml:space="preserve"> </w:t>
      </w:r>
      <w:r w:rsidR="002D09A1" w:rsidRPr="00093A13">
        <w:t>God</w:t>
      </w:r>
      <w:r w:rsidR="00544898" w:rsidRPr="00093A13">
        <w:t xml:space="preserve"> acted again on the third day as Jesus lay in the tomb.  God raised Jesus from the dead—the Resurr</w:t>
      </w:r>
      <w:r w:rsidR="002B07E4" w:rsidRPr="00093A13">
        <w:t>ection, the miracle of miracles</w:t>
      </w:r>
      <w:r w:rsidR="007971FC" w:rsidRPr="00093A13">
        <w:t>—</w:t>
      </w:r>
      <w:r w:rsidR="002B07E4" w:rsidRPr="00093A13">
        <w:t>a</w:t>
      </w:r>
      <w:r w:rsidR="007971FC" w:rsidRPr="00093A13">
        <w:t xml:space="preserve"> stab into the universe, a new creation.</w:t>
      </w:r>
    </w:p>
    <w:p w14:paraId="2F184CCE" w14:textId="77777777" w:rsidR="00544898" w:rsidRPr="00093A13" w:rsidRDefault="00544898" w:rsidP="00675FD6"/>
    <w:p w14:paraId="52474996" w14:textId="676022D7" w:rsidR="00544898" w:rsidRPr="00093A13" w:rsidRDefault="00C63E9E" w:rsidP="00675FD6">
      <w:r w:rsidRPr="00093A13">
        <w:t xml:space="preserve">“If Christ has not been raised, your faith is futile….” Paul wrote </w:t>
      </w:r>
      <w:r w:rsidR="005361B5" w:rsidRPr="00093A13">
        <w:t xml:space="preserve">later </w:t>
      </w:r>
      <w:r w:rsidRPr="00093A13">
        <w:t>to the</w:t>
      </w:r>
      <w:r w:rsidR="004B63B7" w:rsidRPr="00093A13">
        <w:t xml:space="preserve"> church at Corinth</w:t>
      </w:r>
      <w:r w:rsidR="00497291" w:rsidRPr="00093A13">
        <w:t xml:space="preserve"> (1 Corinthian</w:t>
      </w:r>
      <w:r w:rsidRPr="00093A13">
        <w:t>s 15:17).</w:t>
      </w:r>
      <w:r w:rsidR="00977088" w:rsidRPr="00093A13">
        <w:t xml:space="preserve">  </w:t>
      </w:r>
    </w:p>
    <w:p w14:paraId="1D2DE9FC" w14:textId="77777777" w:rsidR="00243092" w:rsidRPr="00093A13" w:rsidRDefault="00243092" w:rsidP="00675FD6"/>
    <w:p w14:paraId="05762DA2" w14:textId="39306F15" w:rsidR="00243092" w:rsidRPr="00093A13" w:rsidRDefault="00243092" w:rsidP="00675FD6">
      <w:proofErr w:type="spellStart"/>
      <w:r w:rsidRPr="00093A13">
        <w:t>Meda</w:t>
      </w:r>
      <w:proofErr w:type="spellEnd"/>
      <w:r w:rsidRPr="00093A13">
        <w:t xml:space="preserve"> A. A. Stamper observed that </w:t>
      </w:r>
      <w:r w:rsidR="0086233D" w:rsidRPr="00093A13">
        <w:t>the biblical record describes hardships</w:t>
      </w:r>
      <w:r w:rsidRPr="00093A13">
        <w:t xml:space="preserve"> throughout the Easter texts:  </w:t>
      </w:r>
      <w:r w:rsidR="0086233D" w:rsidRPr="00093A13">
        <w:t>“… resistance from without and resistance from within, because God’s newness is so unexpected and often so challenging that even the faithful may not immediately embrac</w:t>
      </w:r>
      <w:r w:rsidR="00E32744" w:rsidRPr="00093A13">
        <w:t>e</w:t>
      </w:r>
      <w:r w:rsidR="0086233D" w:rsidRPr="00093A13">
        <w:t xml:space="preserve"> it.  There are stories of disorientation and sorrow.</w:t>
      </w:r>
      <w:r w:rsidR="00E32744" w:rsidRPr="00093A13">
        <w:t xml:space="preserve">  There are floggings, angry mobs, prison cells.  There is death.  But these things do not win finally.  Transformation, worship, awe, joy, praise, faithfulness, service, love:  these win when God’s newness is in play.  And these texts insist that God’s newness is always, always, relentlessly in play.”</w:t>
      </w:r>
    </w:p>
    <w:p w14:paraId="6E57AE54" w14:textId="77777777" w:rsidR="005361B5" w:rsidRPr="00093A13" w:rsidRDefault="005361B5" w:rsidP="00675FD6"/>
    <w:p w14:paraId="3ABF9A66" w14:textId="77777777" w:rsidR="00355D5E" w:rsidRPr="00093A13" w:rsidRDefault="00137D41" w:rsidP="00675FD6">
      <w:r w:rsidRPr="00093A13">
        <w:t xml:space="preserve">The writer of the fourth Gospel </w:t>
      </w:r>
      <w:r w:rsidR="00E32744" w:rsidRPr="00093A13">
        <w:t xml:space="preserve">(John 20:21b) </w:t>
      </w:r>
      <w:r w:rsidRPr="00093A13">
        <w:t>recorded Jesus’ wor</w:t>
      </w:r>
      <w:r w:rsidR="00977088" w:rsidRPr="00093A13">
        <w:t>ds after the crucifixion and</w:t>
      </w:r>
      <w:r w:rsidRPr="00093A13">
        <w:t xml:space="preserve"> resurrection</w:t>
      </w:r>
      <w:r w:rsidR="00977088" w:rsidRPr="00093A13">
        <w:t xml:space="preserve"> appearances</w:t>
      </w:r>
      <w:r w:rsidR="00E32744" w:rsidRPr="00093A13">
        <w:t xml:space="preserve">:  </w:t>
      </w:r>
      <w:r w:rsidR="007971FC" w:rsidRPr="00093A13">
        <w:t>“</w:t>
      </w:r>
      <w:r w:rsidR="00E32744" w:rsidRPr="00093A13">
        <w:t>A</w:t>
      </w:r>
      <w:r w:rsidR="005361B5" w:rsidRPr="00093A13">
        <w:t xml:space="preserve">s the Father </w:t>
      </w:r>
      <w:r w:rsidR="00E32744" w:rsidRPr="00093A13">
        <w:t xml:space="preserve">has </w:t>
      </w:r>
      <w:r w:rsidR="005361B5" w:rsidRPr="00093A13">
        <w:t xml:space="preserve">sent me, so </w:t>
      </w:r>
      <w:r w:rsidR="00E32744" w:rsidRPr="00093A13">
        <w:t xml:space="preserve">I </w:t>
      </w:r>
      <w:r w:rsidR="005361B5" w:rsidRPr="00093A13">
        <w:t>send</w:t>
      </w:r>
      <w:r w:rsidR="00B76A2E" w:rsidRPr="00093A13">
        <w:t xml:space="preserve"> you!</w:t>
      </w:r>
      <w:r w:rsidR="007971FC" w:rsidRPr="00093A13">
        <w:t>”</w:t>
      </w:r>
      <w:r w:rsidR="00B76A2E" w:rsidRPr="00093A13">
        <w:t xml:space="preserve">  God sent Jesus</w:t>
      </w:r>
      <w:r w:rsidR="005361B5" w:rsidRPr="00093A13">
        <w:t xml:space="preserve">; </w:t>
      </w:r>
      <w:r w:rsidR="00B76A2E" w:rsidRPr="00093A13">
        <w:t>Jesus told u</w:t>
      </w:r>
      <w:r w:rsidR="007971FC" w:rsidRPr="00093A13">
        <w:t>s to go (</w:t>
      </w:r>
      <w:r w:rsidR="00E67BC0" w:rsidRPr="00093A13">
        <w:t xml:space="preserve">see also </w:t>
      </w:r>
      <w:r w:rsidR="007971FC" w:rsidRPr="00093A13">
        <w:t xml:space="preserve">Matthew 28).  </w:t>
      </w:r>
      <w:r w:rsidR="00943522" w:rsidRPr="00093A13">
        <w:t>Those are the haunting words that send us into the world.</w:t>
      </w:r>
      <w:r w:rsidR="00355D5E" w:rsidRPr="00093A13">
        <w:t xml:space="preserve">  </w:t>
      </w:r>
    </w:p>
    <w:p w14:paraId="1E6CD1A8" w14:textId="77777777" w:rsidR="00355D5E" w:rsidRPr="00093A13" w:rsidRDefault="00355D5E" w:rsidP="00675FD6"/>
    <w:p w14:paraId="15EB32E1" w14:textId="1D39D98F" w:rsidR="00E20920" w:rsidRPr="00093A13" w:rsidRDefault="00355D5E" w:rsidP="00355D5E">
      <w:r w:rsidRPr="00093A13">
        <w:t xml:space="preserve">But there is more.  Then came Pentecost.  </w:t>
      </w:r>
      <w:r w:rsidR="00986300" w:rsidRPr="00093A13">
        <w:rPr>
          <w:color w:val="535353"/>
        </w:rPr>
        <w:t>“</w:t>
      </w:r>
      <w:r w:rsidR="00E20920" w:rsidRPr="00093A13">
        <w:rPr>
          <w:color w:val="030000"/>
        </w:rPr>
        <w:t xml:space="preserve">When the day of Pentecost had come, they were all together in one place. </w:t>
      </w:r>
      <w:r w:rsidR="00986300" w:rsidRPr="00093A13">
        <w:rPr>
          <w:color w:val="646464"/>
          <w:vertAlign w:val="superscript"/>
        </w:rPr>
        <w:t xml:space="preserve"> </w:t>
      </w:r>
      <w:r w:rsidR="00E20920" w:rsidRPr="00093A13">
        <w:rPr>
          <w:color w:val="030000"/>
        </w:rPr>
        <w:t>And suddenly from heaven there came a sound like the rush of a violent wind, and it filled the entire house where they were sitting</w:t>
      </w:r>
      <w:r w:rsidRPr="00093A13">
        <w:rPr>
          <w:color w:val="030000"/>
        </w:rPr>
        <w:t>.  (Acts 2:1-2, NRSV)</w:t>
      </w:r>
    </w:p>
    <w:p w14:paraId="04236777" w14:textId="77777777" w:rsidR="00986300" w:rsidRPr="00093A13" w:rsidRDefault="00986300" w:rsidP="00E20920">
      <w:pPr>
        <w:rPr>
          <w:rFonts w:ascii="Verdana" w:hAnsi="Verdana" w:cs="Verdana"/>
          <w:strike/>
          <w:color w:val="030000"/>
        </w:rPr>
      </w:pPr>
    </w:p>
    <w:p w14:paraId="13A3E17D" w14:textId="4FA42D82" w:rsidR="00E20920" w:rsidRPr="00093A13" w:rsidRDefault="00986300" w:rsidP="00E20920">
      <w:r w:rsidRPr="00093A13">
        <w:rPr>
          <w:color w:val="030000"/>
        </w:rPr>
        <w:t>Peter addressed the crowd:  “…</w:t>
      </w:r>
      <w:r w:rsidR="00E20920" w:rsidRPr="00093A13">
        <w:rPr>
          <w:color w:val="030000"/>
        </w:rPr>
        <w:t>this is what was spoken through the prophet Joel:</w:t>
      </w:r>
      <w:r w:rsidR="00355D5E" w:rsidRPr="00093A13">
        <w:rPr>
          <w:color w:val="030000"/>
        </w:rPr>
        <w:t xml:space="preserve">  </w:t>
      </w:r>
      <w:r w:rsidR="00E20920" w:rsidRPr="00093A13">
        <w:rPr>
          <w:color w:val="030000"/>
        </w:rPr>
        <w:t>‘In the last days it will be, God declares, that I will pour out my Spirit upon all flesh, and your sons and your daughters shall prophesy, and your young men shall see visions, and your old men shall dream dreams….’</w:t>
      </w:r>
      <w:r w:rsidR="00355D5E" w:rsidRPr="00093A13">
        <w:rPr>
          <w:color w:val="030000"/>
        </w:rPr>
        <w:t>”</w:t>
      </w:r>
      <w:r w:rsidRPr="00093A13">
        <w:rPr>
          <w:color w:val="030000"/>
        </w:rPr>
        <w:t xml:space="preserve"> </w:t>
      </w:r>
      <w:r w:rsidR="00355D5E" w:rsidRPr="00093A13">
        <w:rPr>
          <w:color w:val="030000"/>
        </w:rPr>
        <w:t xml:space="preserve"> </w:t>
      </w:r>
      <w:r w:rsidRPr="00093A13">
        <w:rPr>
          <w:color w:val="030000"/>
        </w:rPr>
        <w:t>(Acts 2:16-17)</w:t>
      </w:r>
    </w:p>
    <w:p w14:paraId="110E401F" w14:textId="77777777" w:rsidR="00E20920" w:rsidRPr="00093A13" w:rsidRDefault="00E20920" w:rsidP="00675FD6"/>
    <w:p w14:paraId="1AEEBB38" w14:textId="6872A153" w:rsidR="00E20920" w:rsidRPr="00093A13" w:rsidRDefault="00E20920" w:rsidP="00675FD6">
      <w:r w:rsidRPr="00093A13">
        <w:t xml:space="preserve">Fifty days after the </w:t>
      </w:r>
      <w:r w:rsidR="00986300" w:rsidRPr="00093A13">
        <w:t xml:space="preserve">Resurrection of Jesus came the </w:t>
      </w:r>
      <w:r w:rsidRPr="00093A13">
        <w:t>day of Pe</w:t>
      </w:r>
      <w:r w:rsidR="00986300" w:rsidRPr="00093A13">
        <w:t>ntecost:  God’s Spirit was poured out upon all flesh.  Pentecost is sometimes referred to as the birthday of the church.  And today, even today, the Holy Spirit is present an</w:t>
      </w:r>
      <w:r w:rsidR="00355D5E" w:rsidRPr="00093A13">
        <w:t>d</w:t>
      </w:r>
      <w:r w:rsidR="00986300" w:rsidRPr="00093A13">
        <w:t xml:space="preserve"> works among us.</w:t>
      </w:r>
    </w:p>
    <w:p w14:paraId="11F153E2" w14:textId="77777777" w:rsidR="00986300" w:rsidRPr="00093A13" w:rsidRDefault="00986300" w:rsidP="00675FD6"/>
    <w:p w14:paraId="08298F14" w14:textId="594649C9" w:rsidR="000B2BF8" w:rsidRPr="00093A13" w:rsidRDefault="00943522" w:rsidP="00675FD6">
      <w:r w:rsidRPr="00093A13">
        <w:t>The world is dark, ominous, even frightening.  North Korea has nuclear weapons.  Iran is developing nuclear capacity.  Suicide bombers do their works of terror.</w:t>
      </w:r>
      <w:r w:rsidR="00DC071F" w:rsidRPr="00093A13">
        <w:t xml:space="preserve">  </w:t>
      </w:r>
      <w:r w:rsidR="000B2BF8" w:rsidRPr="00093A13">
        <w:t>The Christ candle</w:t>
      </w:r>
      <w:r w:rsidR="00DC071F" w:rsidRPr="00093A13">
        <w:t xml:space="preserve"> burns.</w:t>
      </w:r>
    </w:p>
    <w:p w14:paraId="3D62B8B3" w14:textId="77777777" w:rsidR="000B2BF8" w:rsidRPr="00093A13" w:rsidRDefault="000B2BF8" w:rsidP="00675FD6"/>
    <w:p w14:paraId="051D1B59" w14:textId="37C23E39" w:rsidR="00DC071F" w:rsidRPr="00093A13" w:rsidRDefault="00DC071F" w:rsidP="00DC071F">
      <w:r w:rsidRPr="00093A13">
        <w:t>C</w:t>
      </w:r>
      <w:r w:rsidR="00943522" w:rsidRPr="00093A13">
        <w:t>an we who are the church in the 21</w:t>
      </w:r>
      <w:r w:rsidR="00943522" w:rsidRPr="00093A13">
        <w:rPr>
          <w:vertAlign w:val="superscript"/>
        </w:rPr>
        <w:t>st</w:t>
      </w:r>
      <w:r w:rsidR="00943522" w:rsidRPr="00093A13">
        <w:t xml:space="preserve"> century live as a post-resurrection people in the light of Easter?  </w:t>
      </w:r>
      <w:r w:rsidRPr="00093A13">
        <w:t>B</w:t>
      </w:r>
      <w:r w:rsidR="00355D5E" w:rsidRPr="00093A13">
        <w:t>ecause the Holy Spirit is with us</w:t>
      </w:r>
      <w:r w:rsidRPr="00093A13">
        <w:t>, the answer is “yes.”  T</w:t>
      </w:r>
      <w:r w:rsidR="00943522" w:rsidRPr="00093A13">
        <w:t>he wind of God blows</w:t>
      </w:r>
      <w:r w:rsidRPr="00093A13">
        <w:t>,</w:t>
      </w:r>
      <w:r w:rsidR="00943522" w:rsidRPr="00093A13">
        <w:t xml:space="preserve"> even today.</w:t>
      </w:r>
      <w:r w:rsidR="00355D5E" w:rsidRPr="00093A13">
        <w:t xml:space="preserve">  </w:t>
      </w:r>
      <w:r w:rsidRPr="00093A13">
        <w:rPr>
          <w:bCs/>
        </w:rPr>
        <w:t>A familiar hymn begins:  “I feel the winds of God today.  Today my sail I lift.”  Let’s catch the wind.</w:t>
      </w:r>
    </w:p>
    <w:p w14:paraId="069DAAA6" w14:textId="77777777" w:rsidR="00943522" w:rsidRPr="00093A13" w:rsidRDefault="00943522" w:rsidP="00675FD6"/>
    <w:p w14:paraId="34C7B80A" w14:textId="69A85CD2" w:rsidR="005361B5" w:rsidRPr="00093A13" w:rsidRDefault="00977088" w:rsidP="00675FD6">
      <w:r w:rsidRPr="00093A13">
        <w:t xml:space="preserve">Today </w:t>
      </w:r>
      <w:r w:rsidR="005361B5" w:rsidRPr="00093A13">
        <w:t>Ame</w:t>
      </w:r>
      <w:r w:rsidR="00B76A2E" w:rsidRPr="00093A13">
        <w:t>r</w:t>
      </w:r>
      <w:r w:rsidR="005361B5" w:rsidRPr="00093A13">
        <w:t>ic</w:t>
      </w:r>
      <w:r w:rsidR="00B76A2E" w:rsidRPr="00093A13">
        <w:t>a</w:t>
      </w:r>
      <w:r w:rsidR="005361B5" w:rsidRPr="00093A13">
        <w:t>n Baptist</w:t>
      </w:r>
      <w:r w:rsidR="00B76A2E" w:rsidRPr="00093A13">
        <w:t xml:space="preserve">s </w:t>
      </w:r>
      <w:r w:rsidR="007971FC" w:rsidRPr="00093A13">
        <w:t xml:space="preserve">minister in the name of Jesus </w:t>
      </w:r>
      <w:r w:rsidR="00643EF3" w:rsidRPr="00093A13">
        <w:t>throughout the world—the United States and many other countries.</w:t>
      </w:r>
      <w:r w:rsidR="00B76A2E" w:rsidRPr="00093A13">
        <w:t xml:space="preserve">  Our giving to American Baptist </w:t>
      </w:r>
      <w:r w:rsidR="00B76A2E" w:rsidRPr="00093A13">
        <w:rPr>
          <w:b/>
        </w:rPr>
        <w:t>United Mission</w:t>
      </w:r>
      <w:r w:rsidRPr="00093A13">
        <w:t xml:space="preserve"> provides</w:t>
      </w:r>
      <w:r w:rsidR="00B76A2E" w:rsidRPr="00093A13">
        <w:t xml:space="preserve"> financial resources that make this possible.</w:t>
      </w:r>
    </w:p>
    <w:p w14:paraId="0991F50A" w14:textId="77777777" w:rsidR="00545C17" w:rsidRPr="00093A13" w:rsidRDefault="00545C17" w:rsidP="00675F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Verdana"/>
          <w:lang w:bidi="en-US"/>
        </w:rPr>
      </w:pPr>
    </w:p>
    <w:p w14:paraId="3F722499" w14:textId="77777777" w:rsidR="00545C17" w:rsidRPr="00093A13" w:rsidRDefault="00545C17" w:rsidP="00675F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Verdana"/>
          <w:lang w:bidi="en-US"/>
        </w:rPr>
      </w:pPr>
      <w:r w:rsidRPr="00093A13">
        <w:rPr>
          <w:rFonts w:cs="Verdana"/>
          <w:lang w:bidi="en-US"/>
        </w:rPr>
        <w:t xml:space="preserve">When we support American Baptist United Mission, </w:t>
      </w:r>
      <w:r w:rsidRPr="00093A13">
        <w:rPr>
          <w:rFonts w:cs="ComicSansMS"/>
          <w:lang w:bidi="en-US"/>
        </w:rPr>
        <w:t>ABC ministries in the United States and around the globe come alive</w:t>
      </w:r>
    </w:p>
    <w:p w14:paraId="18F2E29E" w14:textId="77777777" w:rsidR="00545C17" w:rsidRPr="000B0865" w:rsidRDefault="00545C17" w:rsidP="00675FD6"/>
    <w:p w14:paraId="38EC837E" w14:textId="77777777" w:rsidR="00545C17" w:rsidRPr="000B0865" w:rsidRDefault="00545C17" w:rsidP="00675FD6">
      <w:pPr>
        <w:jc w:val="center"/>
      </w:pPr>
      <w:r w:rsidRPr="000B0865">
        <w:t>Your gift for United Mission is always cause for celebration.</w:t>
      </w:r>
    </w:p>
    <w:p w14:paraId="647D462C" w14:textId="77777777" w:rsidR="00545C17" w:rsidRPr="000B0865" w:rsidRDefault="00545C17" w:rsidP="00675FD6">
      <w:pPr>
        <w:jc w:val="center"/>
      </w:pPr>
      <w:r w:rsidRPr="000B0865">
        <w:rPr>
          <w:i/>
        </w:rPr>
        <w:t>Good news for all people!</w:t>
      </w:r>
    </w:p>
    <w:p w14:paraId="34F9F82D" w14:textId="77777777" w:rsidR="00545C17" w:rsidRPr="000B0865" w:rsidRDefault="00545C17" w:rsidP="00675F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omicSansMS"/>
          <w:szCs w:val="26"/>
          <w:lang w:bidi="en-US"/>
        </w:rPr>
      </w:pPr>
    </w:p>
    <w:p w14:paraId="74B2A94A" w14:textId="77777777" w:rsidR="00545C17" w:rsidRPr="000B0865" w:rsidRDefault="00545C17" w:rsidP="00675FD6">
      <w:pPr>
        <w:jc w:val="center"/>
        <w:rPr>
          <w:b/>
          <w:color w:val="000000"/>
        </w:rPr>
      </w:pPr>
      <w:r w:rsidRPr="000B0865">
        <w:rPr>
          <w:b/>
          <w:color w:val="000000"/>
        </w:rPr>
        <w:t>THANK YOU for your support of American Baptist United Mission!</w:t>
      </w:r>
    </w:p>
    <w:p w14:paraId="05157F03" w14:textId="77777777" w:rsidR="00545C17" w:rsidRPr="000B0865" w:rsidRDefault="00545C17" w:rsidP="00675F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4B644C6" w14:textId="77777777" w:rsidR="00545C17" w:rsidRPr="000B0865" w:rsidRDefault="00545C17" w:rsidP="00675F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Lucida Handwriting" w:hAnsi="Lucida Handwriting"/>
          <w:b/>
          <w:sz w:val="32"/>
        </w:rPr>
      </w:pPr>
      <w:r w:rsidRPr="000B0865">
        <w:rPr>
          <w:rFonts w:ascii="Lucida Handwriting" w:hAnsi="Lucida Handwriting"/>
          <w:b/>
          <w:sz w:val="32"/>
        </w:rPr>
        <w:t>Ron</w:t>
      </w:r>
    </w:p>
    <w:sectPr w:rsidR="00545C17" w:rsidRPr="000B0865" w:rsidSect="005C5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71B00" w14:textId="77777777" w:rsidR="00355D5E" w:rsidRDefault="00355D5E" w:rsidP="00F26D21">
      <w:r>
        <w:separator/>
      </w:r>
    </w:p>
  </w:endnote>
  <w:endnote w:type="continuationSeparator" w:id="0">
    <w:p w14:paraId="6167F701" w14:textId="77777777" w:rsidR="00355D5E" w:rsidRDefault="00355D5E" w:rsidP="00F2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SansMS">
    <w:altName w:val="Comic Sans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B9DD8" w14:textId="77777777" w:rsidR="00355D5E" w:rsidRDefault="00355D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64AA8" w14:textId="77777777" w:rsidR="00355D5E" w:rsidRDefault="00355D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67634" w14:textId="77777777" w:rsidR="00355D5E" w:rsidRDefault="00355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1FF63" w14:textId="77777777" w:rsidR="00355D5E" w:rsidRDefault="00355D5E" w:rsidP="00F26D21">
      <w:r>
        <w:separator/>
      </w:r>
    </w:p>
  </w:footnote>
  <w:footnote w:type="continuationSeparator" w:id="0">
    <w:p w14:paraId="7F0014EB" w14:textId="77777777" w:rsidR="00355D5E" w:rsidRDefault="00355D5E" w:rsidP="00F2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22F6D" w14:textId="16FC6035" w:rsidR="00355D5E" w:rsidRDefault="002A7DA1">
    <w:pPr>
      <w:pStyle w:val="Header"/>
    </w:pPr>
    <w:r>
      <w:rPr>
        <w:noProof/>
      </w:rPr>
      <w:pict w14:anchorId="6B0390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303pt;height:273pt;z-index:-251657216;mso-wrap-edited:f;mso-position-horizontal:center;mso-position-horizontal-relative:margin;mso-position-vertical:center;mso-position-vertical-relative:margin" wrapcoords="-53 0 -53 21481 21600 21481 21600 0 -53 0">
          <v:imagedata r:id="rId1" o:title="abcus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511C6" w14:textId="2F47D5BA" w:rsidR="00355D5E" w:rsidRDefault="002A7DA1">
    <w:pPr>
      <w:pStyle w:val="Header"/>
    </w:pPr>
    <w:r>
      <w:rPr>
        <w:noProof/>
      </w:rPr>
      <w:pict w14:anchorId="71DF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0;margin-top:0;width:303pt;height:273pt;z-index:-251658240;mso-wrap-edited:f;mso-position-horizontal:center;mso-position-horizontal-relative:margin;mso-position-vertical:center;mso-position-vertical-relative:margin" wrapcoords="-53 0 -53 21481 21600 21481 21600 0 -53 0">
          <v:imagedata r:id="rId1" o:title="abcus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9B322" w14:textId="02D3B6EB" w:rsidR="00355D5E" w:rsidRDefault="002A7DA1">
    <w:pPr>
      <w:pStyle w:val="Header"/>
    </w:pPr>
    <w:r>
      <w:rPr>
        <w:noProof/>
      </w:rPr>
      <w:pict w14:anchorId="0F1D01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303pt;height:273pt;z-index:-251656192;mso-wrap-edited:f;mso-position-horizontal:center;mso-position-horizontal-relative:margin;mso-position-vertical:center;mso-position-vertical-relative:margin" wrapcoords="-53 0 -53 21481 21600 21481 21600 0 -53 0">
          <v:imagedata r:id="rId1" o:title="abcus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 [664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F8F"/>
    <w:rsid w:val="00093A13"/>
    <w:rsid w:val="000B2BF8"/>
    <w:rsid w:val="00137D41"/>
    <w:rsid w:val="00243092"/>
    <w:rsid w:val="002A7DA1"/>
    <w:rsid w:val="002B07E4"/>
    <w:rsid w:val="002D09A1"/>
    <w:rsid w:val="002E3894"/>
    <w:rsid w:val="00355D5E"/>
    <w:rsid w:val="003A7106"/>
    <w:rsid w:val="0040710A"/>
    <w:rsid w:val="00497291"/>
    <w:rsid w:val="004B63B7"/>
    <w:rsid w:val="005361B5"/>
    <w:rsid w:val="00544898"/>
    <w:rsid w:val="00545C17"/>
    <w:rsid w:val="005C571D"/>
    <w:rsid w:val="00643EF3"/>
    <w:rsid w:val="00675FD6"/>
    <w:rsid w:val="007066C3"/>
    <w:rsid w:val="0074512B"/>
    <w:rsid w:val="007971FC"/>
    <w:rsid w:val="0086233D"/>
    <w:rsid w:val="00943522"/>
    <w:rsid w:val="00977088"/>
    <w:rsid w:val="00986300"/>
    <w:rsid w:val="00A22748"/>
    <w:rsid w:val="00B76A2E"/>
    <w:rsid w:val="00C63E9E"/>
    <w:rsid w:val="00DC071F"/>
    <w:rsid w:val="00DD7F8F"/>
    <w:rsid w:val="00E20920"/>
    <w:rsid w:val="00E32744"/>
    <w:rsid w:val="00E64245"/>
    <w:rsid w:val="00E67BC0"/>
    <w:rsid w:val="00EA468C"/>
    <w:rsid w:val="00F26D21"/>
    <w:rsid w:val="00F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664]"/>
    </o:shapedefaults>
    <o:shapelayout v:ext="edit">
      <o:idmap v:ext="edit" data="2"/>
    </o:shapelayout>
  </w:shapeDefaults>
  <w:doNotEmbedSmartTags/>
  <w:decimalSymbol w:val="."/>
  <w:listSeparator w:val=","/>
  <w14:docId w14:val="63D8E3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D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D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D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723E40-5216-412D-8AF2-B5E4377F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Giants of the Faith and United Mission</vt:lpstr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Giants of the Faith and United Mission</dc:title>
  <dc:subject/>
  <dc:creator>Ronald Vallet</dc:creator>
  <cp:keywords/>
  <cp:lastModifiedBy>Holmstrom, Bridget</cp:lastModifiedBy>
  <cp:revision>25</cp:revision>
  <cp:lastPrinted>2013-04-05T02:18:00Z</cp:lastPrinted>
  <dcterms:created xsi:type="dcterms:W3CDTF">2013-03-30T19:39:00Z</dcterms:created>
  <dcterms:modified xsi:type="dcterms:W3CDTF">2013-05-09T15:33:00Z</dcterms:modified>
</cp:coreProperties>
</file>